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C593" w14:textId="77777777" w:rsidR="00927574" w:rsidRDefault="00927574">
      <w:pPr>
        <w:spacing w:line="360" w:lineRule="auto"/>
        <w:jc w:val="both"/>
        <w:rPr>
          <w:rFonts w:ascii="Times New Roman" w:hAnsi="Times New Roman" w:cs="Times New Roman"/>
          <w:sz w:val="24"/>
          <w:szCs w:val="24"/>
        </w:rPr>
      </w:pPr>
    </w:p>
    <w:p w14:paraId="3B584DFA" w14:textId="77777777" w:rsidR="00927574" w:rsidRDefault="00000000">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Szanowni Państwo,</w:t>
      </w:r>
    </w:p>
    <w:p w14:paraId="45B444CB" w14:textId="77777777" w:rsidR="00927574" w:rsidRDefault="00927574">
      <w:pPr>
        <w:spacing w:line="360" w:lineRule="auto"/>
        <w:jc w:val="both"/>
        <w:rPr>
          <w:rFonts w:ascii="Times New Roman" w:hAnsi="Times New Roman" w:cs="Times New Roman"/>
          <w:sz w:val="24"/>
          <w:szCs w:val="24"/>
        </w:rPr>
      </w:pPr>
    </w:p>
    <w:p w14:paraId="2FBFE97A" w14:textId="77777777" w:rsidR="00927574" w:rsidRDefault="000000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Mając na uwadze fakt, że rodzice/opiekunowie prawni składają na początku roku szkolnego oświadczenia dotyczące realizacji przez szkołę zadań własnych, w tym wynikających m. in. z przepisów ustawy z dnia 14 grudnia 2016 r. Prawo oświatowe (t. j. Dz. U. z 2024 r. poz. 737), ustawy z dnia 7 września 1991 r. o systemie oświaty (t. j. Dz. U. z 2024 r. poz. 750 ze zm.), poniżej przedstawiam Państwu treść obowiązków informacyjnych, które należy spełnić wobec osób, których dane dotyczą. Przepisy rozporządzenia Parlamentu Europejskiego i Rady (UE) z 2016/679 z dnia 27 kwietnia 2016 r. w sprawie ochrony osób fizycznych w związku z przetwarzaniem danych osobowych i w sprawie swobodnego przepływu takich danych oraz uchylenia dyrektywy 95/46/WE (ogólne rozporządzenie o ochronie danych) (Dz. Urz. UE L Nr 119, s. 1 ze zm.) – zwanego dalej: „ogólnym rozporządzeniem o ochronie danych” lub „RODO” - określają jakie informacje powinny być przekazywane podmiotom danych (tj. osobom, których dane dotyczą). Niemniej przepisy ww. ogólnego rozporządzenia o ochronie danych nie stanowią w jaki sposób obowiązek ten powinien być spełniony. W sytuacji, gdy dane osobowe są pozyskiwane od osoby, której dane dotyczą, podstawą realizacji obowiązku informacyjnego jest art. 13 ust. 1 i 2 ww. ogólnego rozporządzenia o ochronie danych. Przepis ten stanowi, że administrator (szkoła reprezentowana przez dyrektora) przekazują osobie, której dane dotyczą – podczas pozyskiwania danych – m. in. informacje dotyczące celu przetwarzania danych oraz podstawy prawnej. Z kolei w przypadku gromadzenia danych osobowych z innych źródeł niż od osoby, której dane dotyczą, podstawą realizacji obowiązku informacyjnego jest art. 14 ust. 1 i 2 ww. ogólnego rozporządzenia o ochronie danych. </w:t>
      </w:r>
    </w:p>
    <w:p w14:paraId="706CBCF7" w14:textId="77777777" w:rsidR="00927574" w:rsidRDefault="000000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Poniżej w załączeniu treść wybranych obowiązków informacyjnych.</w:t>
      </w:r>
    </w:p>
    <w:p w14:paraId="169A5328" w14:textId="77777777" w:rsidR="00927574" w:rsidRDefault="00927574">
      <w:pPr>
        <w:spacing w:line="360" w:lineRule="auto"/>
        <w:ind w:firstLine="708"/>
        <w:jc w:val="both"/>
        <w:rPr>
          <w:rFonts w:ascii="Times New Roman" w:hAnsi="Times New Roman" w:cs="Times New Roman"/>
          <w:sz w:val="24"/>
          <w:szCs w:val="24"/>
        </w:rPr>
      </w:pPr>
    </w:p>
    <w:p w14:paraId="3974F016" w14:textId="77777777" w:rsidR="00927574" w:rsidRDefault="00927574">
      <w:pPr>
        <w:spacing w:line="360" w:lineRule="auto"/>
        <w:ind w:firstLine="708"/>
        <w:jc w:val="both"/>
        <w:rPr>
          <w:rFonts w:ascii="Times New Roman" w:hAnsi="Times New Roman" w:cs="Times New Roman"/>
          <w:sz w:val="24"/>
          <w:szCs w:val="24"/>
        </w:rPr>
      </w:pPr>
    </w:p>
    <w:p w14:paraId="562B4B91" w14:textId="77777777" w:rsidR="00927574" w:rsidRDefault="00927574">
      <w:pPr>
        <w:spacing w:line="360" w:lineRule="auto"/>
        <w:ind w:firstLine="708"/>
        <w:jc w:val="both"/>
        <w:rPr>
          <w:rFonts w:ascii="Times New Roman" w:hAnsi="Times New Roman" w:cs="Times New Roman"/>
          <w:sz w:val="24"/>
          <w:szCs w:val="24"/>
        </w:rPr>
      </w:pPr>
    </w:p>
    <w:p w14:paraId="55FECFC4" w14:textId="77777777" w:rsidR="00927574" w:rsidRDefault="00927574">
      <w:pPr>
        <w:spacing w:line="360" w:lineRule="auto"/>
        <w:ind w:firstLine="708"/>
        <w:jc w:val="both"/>
        <w:rPr>
          <w:rFonts w:ascii="Times New Roman" w:hAnsi="Times New Roman" w:cs="Times New Roman"/>
          <w:sz w:val="24"/>
          <w:szCs w:val="24"/>
        </w:rPr>
      </w:pPr>
    </w:p>
    <w:p w14:paraId="2B758718" w14:textId="77777777" w:rsidR="00927574" w:rsidRDefault="00927574">
      <w:pPr>
        <w:spacing w:line="240" w:lineRule="auto"/>
        <w:rPr>
          <w:rFonts w:ascii="Times New Roman" w:eastAsia="Times New Roman" w:hAnsi="Times New Roman" w:cs="Times New Roman"/>
          <w:b/>
          <w:sz w:val="24"/>
          <w:szCs w:val="24"/>
        </w:rPr>
      </w:pPr>
    </w:p>
    <w:p w14:paraId="56CC64FB"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Realizacja obowiązku informacyjnego w związku z organizacją nauki religii</w:t>
      </w:r>
    </w:p>
    <w:p w14:paraId="7A4AD309" w14:textId="77777777" w:rsidR="00927574" w:rsidRDefault="00927574">
      <w:pPr>
        <w:spacing w:line="240" w:lineRule="auto"/>
        <w:jc w:val="center"/>
        <w:rPr>
          <w:rFonts w:ascii="Times New Roman" w:eastAsia="Times New Roman" w:hAnsi="Times New Roman" w:cs="Times New Roman"/>
          <w:b/>
          <w:sz w:val="24"/>
          <w:szCs w:val="24"/>
        </w:rPr>
      </w:pPr>
    </w:p>
    <w:p w14:paraId="238F0904" w14:textId="77777777" w:rsidR="00927574" w:rsidRDefault="00000000">
      <w:pPr>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Zgodnie z art. 12 ust. 1 ustawy z dnia 7 września 1991 r. o systemie oświaty (t. j. Dz. U. z 2024 r. poz. 750 ze zm.) „</w:t>
      </w:r>
      <w:r>
        <w:rPr>
          <w:rFonts w:ascii="Times New Roman" w:hAnsi="Times New Roman" w:cs="Times New Roman"/>
          <w:sz w:val="24"/>
          <w:szCs w:val="24"/>
          <w:shd w:val="clear" w:color="auto" w:fill="FFFFFF"/>
        </w:rPr>
        <w:t xml:space="preserve">Publiczne przedszkola i szkoły podstawowe organizują naukę religii na życzenie rodziców, publiczne szkoły ponadpodstawowe na życzenie bądź rodziców, bądź samych uczniów; po osiągnięciu pełnoletności o pobieraniu nauki religii decydują uczniowie”. Stosownie do art. 12 ust. 2 ww. ustawy o systemie oświaty „Minister właściwy do spraw oświaty i wychowania w porozumieniu z władzami Kościoła Katolickiego i Polskiego Autokefalicznego Kościoła Prawosławnego oraz innych kościołów i związków wyznaniowych określa, w drodze rozporządzenia, warunki i sposób wykonywania przez szkoły zadań, o których mowa w ust. 1”. Podstawą dopuszczalności przetwarzania danych osobowych jest art. 6 ust. 1 lit. c ogólnego rozporządzenia o ochronie danych („przetwarzanie jest niezbędne do wypełnienia obowiązku prawnego ciążącego na administratorze”) oraz art. 9 ust. 2 lit. g ogólnego rozporządzenia o ochronie danych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Realizując obowiązek informacyjny należy wskazać m. in. okres przez który dane osobowe będą przechowywane (a gdy nie jest to możliwe, kryteria ustalania tego okresu). Mając na uwadze fakt, że zarówno przepisy ww. ustawy o systemie oświaty, jak również rozporządzenia Ministra Edukacji Narodowej z dnia 14 kwietnia 1992 r. w sprawie warunków i sposobu organizowania nauki religii w publicznych przedszkolach i szkołach (t. j. Dz. U. z 2020 r. poz. 983) nie określają okresu przechowywania danych osobowych w związku z organizacją nauczania religii, rekomendowane jest ustalenie tego okresu w oparciu o postanowienia jednolitego rzeczowego wykazu akt przyjętego w danej jednostce. Ponadto administrator jest zobowiązany przekazać osobie, której dane dotyczą m. in. informacje o odbiorcach danych osobowych. </w:t>
      </w:r>
    </w:p>
    <w:p w14:paraId="4159A4F6" w14:textId="77777777" w:rsidR="00927574" w:rsidRDefault="00927574">
      <w:pPr>
        <w:spacing w:line="360" w:lineRule="auto"/>
        <w:jc w:val="both"/>
        <w:rPr>
          <w:rFonts w:ascii="Times New Roman" w:hAnsi="Times New Roman" w:cs="Times New Roman"/>
          <w:sz w:val="24"/>
          <w:szCs w:val="24"/>
          <w:shd w:val="clear" w:color="auto" w:fill="FFFFFF"/>
        </w:rPr>
      </w:pPr>
    </w:p>
    <w:p w14:paraId="271A4849" w14:textId="77777777" w:rsidR="00927574" w:rsidRDefault="00927574">
      <w:pPr>
        <w:spacing w:line="240" w:lineRule="auto"/>
        <w:jc w:val="both"/>
        <w:rPr>
          <w:rFonts w:ascii="Times New Roman" w:eastAsia="Times New Roman" w:hAnsi="Times New Roman" w:cs="Times New Roman"/>
          <w:b/>
          <w:sz w:val="24"/>
          <w:szCs w:val="24"/>
        </w:rPr>
      </w:pPr>
    </w:p>
    <w:p w14:paraId="3653E6F8" w14:textId="77777777" w:rsidR="00927574" w:rsidRDefault="00927574">
      <w:pPr>
        <w:spacing w:line="240" w:lineRule="auto"/>
        <w:jc w:val="both"/>
        <w:rPr>
          <w:rFonts w:ascii="Times New Roman" w:eastAsia="Times New Roman" w:hAnsi="Times New Roman" w:cs="Times New Roman"/>
          <w:b/>
          <w:sz w:val="24"/>
          <w:szCs w:val="24"/>
        </w:rPr>
      </w:pPr>
    </w:p>
    <w:p w14:paraId="4BD098C0" w14:textId="77777777" w:rsidR="00927574" w:rsidRDefault="00927574">
      <w:pPr>
        <w:spacing w:line="240" w:lineRule="auto"/>
        <w:jc w:val="both"/>
        <w:rPr>
          <w:rFonts w:ascii="Times New Roman" w:eastAsia="Times New Roman" w:hAnsi="Times New Roman" w:cs="Times New Roman"/>
          <w:b/>
          <w:sz w:val="24"/>
          <w:szCs w:val="24"/>
        </w:rPr>
      </w:pPr>
    </w:p>
    <w:p w14:paraId="1C80E3BB" w14:textId="77777777" w:rsidR="00927574" w:rsidRDefault="00927574">
      <w:pPr>
        <w:spacing w:line="240" w:lineRule="auto"/>
        <w:rPr>
          <w:rFonts w:ascii="Times New Roman" w:eastAsia="Times New Roman" w:hAnsi="Times New Roman" w:cs="Times New Roman"/>
          <w:b/>
          <w:sz w:val="24"/>
          <w:szCs w:val="24"/>
        </w:rPr>
      </w:pPr>
    </w:p>
    <w:p w14:paraId="17AD3894" w14:textId="77777777" w:rsidR="00927574" w:rsidRDefault="00927574">
      <w:pPr>
        <w:spacing w:line="240" w:lineRule="auto"/>
        <w:rPr>
          <w:rFonts w:ascii="Times New Roman" w:eastAsia="Times New Roman" w:hAnsi="Times New Roman" w:cs="Times New Roman"/>
          <w:b/>
          <w:sz w:val="24"/>
          <w:szCs w:val="24"/>
        </w:rPr>
      </w:pPr>
    </w:p>
    <w:p w14:paraId="6B604FB8"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OBOWIĄZEK INFORMACYJNY</w:t>
      </w:r>
    </w:p>
    <w:p w14:paraId="68DF2A65"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7D7C7B34" w14:textId="77777777" w:rsidR="003819F8" w:rsidRPr="003819F8" w:rsidRDefault="00000000" w:rsidP="003819F8">
      <w:pPr>
        <w:pStyle w:val="Akapitzlist"/>
        <w:numPr>
          <w:ilvl w:val="1"/>
          <w:numId w:val="16"/>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Pr>
          <w:rFonts w:ascii="Times New Roman" w:eastAsia="Times New Roman" w:hAnsi="Times New Roman" w:cs="Times New Roman"/>
          <w:sz w:val="24"/>
          <w:szCs w:val="24"/>
        </w:rPr>
        <w:t xml:space="preserve">Administratorem Państwa danych osobowych jest </w:t>
      </w:r>
      <w:r w:rsidR="003819F8" w:rsidRPr="003819F8">
        <w:rPr>
          <w:rFonts w:ascii="Times New Roman" w:hAnsi="Times New Roman" w:cs="Times New Roman"/>
          <w:b/>
          <w:bCs/>
          <w:i/>
          <w:iCs/>
          <w:sz w:val="24"/>
          <w:szCs w:val="24"/>
        </w:rPr>
        <w:t xml:space="preserve">I Liceum Ogólnokształcące im, Stanisława Staszica w Hrubieszowie ul. 3 Maja 1 22-500 Hrubieszów tel846963660  </w:t>
      </w:r>
      <w:hyperlink r:id="rId8" w:history="1">
        <w:r w:rsidR="003819F8" w:rsidRPr="003819F8">
          <w:rPr>
            <w:rStyle w:val="Hipercze"/>
            <w:rFonts w:ascii="Times New Roman" w:hAnsi="Times New Roman" w:cs="Times New Roman"/>
            <w:b/>
            <w:bCs/>
            <w:i/>
            <w:iCs/>
            <w:sz w:val="24"/>
            <w:szCs w:val="24"/>
          </w:rPr>
          <w:t>poczta@staszic.pl</w:t>
        </w:r>
      </w:hyperlink>
    </w:p>
    <w:p w14:paraId="546A5BE7" w14:textId="2B8F71ED" w:rsidR="00927574" w:rsidRPr="003819F8" w:rsidRDefault="00927574" w:rsidP="003819F8">
      <w:pPr>
        <w:pBdr>
          <w:top w:val="nil"/>
          <w:left w:val="nil"/>
          <w:bottom w:val="nil"/>
          <w:right w:val="nil"/>
          <w:between w:val="nil"/>
        </w:pBdr>
        <w:autoSpaceDN w:val="0"/>
        <w:spacing w:before="120" w:after="120" w:line="240" w:lineRule="auto"/>
        <w:ind w:left="141"/>
        <w:jc w:val="both"/>
        <w:textAlignment w:val="baseline"/>
        <w:rPr>
          <w:rFonts w:ascii="Times New Roman" w:hAnsi="Times New Roman" w:cs="Times New Roman"/>
          <w:b/>
          <w:bCs/>
          <w:i/>
          <w:iCs/>
          <w:sz w:val="24"/>
          <w:szCs w:val="24"/>
        </w:rPr>
      </w:pPr>
    </w:p>
    <w:p w14:paraId="0F548663" w14:textId="3EFC61F8" w:rsidR="00927574" w:rsidRDefault="00000000" w:rsidP="004C09F0">
      <w:pPr>
        <w:numPr>
          <w:ilvl w:val="1"/>
          <w:numId w:val="1"/>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9" w:history="1">
        <w:r w:rsidR="00B15400" w:rsidRPr="006D05B6">
          <w:rPr>
            <w:rStyle w:val="Hipercze"/>
            <w:rFonts w:ascii="Times New Roman" w:eastAsia="Times New Roman" w:hAnsi="Times New Roman" w:cs="Times New Roman"/>
            <w:sz w:val="24"/>
            <w:szCs w:val="24"/>
          </w:rPr>
          <w:t>inspektor@cbi24.pl</w:t>
        </w:r>
      </w:hyperlink>
      <w:r w:rsidR="00B154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lub pisemnie na adres Administratora.</w:t>
      </w:r>
    </w:p>
    <w:p w14:paraId="38B432CC" w14:textId="77777777" w:rsidR="00927574" w:rsidRDefault="0000000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celu organizowania nauki religii, tj. gdyż jest to niezbędne do wypełnienia obowiązku prawnego ciążącego na Administratorze (art. 6 ust. 1 lit. c RODO) w związku z ustawą z dnia 7 września 1991 r. o systemie oświaty (t. j. Dz. U. z 2024 r. poz. 750 ze zm.) oraz rozporządzeniem Ministra Edukacji Narodowej z dnia 14 kwietnia 1992 r. w sprawie warunków i sposobu organizowania nauki religii w publicznych przedszkolach i szkołach (t. j. Dz. U. z 2020 r. poz. 983). Podstawą przetwarzania danych osobowych szczególnych kategorii jest art. 9 ust. 2 lit. g RODO (</w:t>
      </w:r>
      <w:r>
        <w:rPr>
          <w:rFonts w:ascii="Times New Roman" w:eastAsia="Open Sans" w:hAnsi="Times New Roman" w:cs="Times New Roman"/>
          <w:sz w:val="24"/>
          <w:szCs w:val="24"/>
          <w:shd w:val="clear" w:color="auto" w:fill="FFFFFF"/>
        </w:rPr>
        <w:t>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p>
    <w:p w14:paraId="740D83BD" w14:textId="76C1C6B8" w:rsidR="00927574" w:rsidRDefault="0000000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 którym mowa w pkt. 3 z uwzględnieniem okresów przechowywania określonych w przepisach szczególnych, w tym przepisów archiwalnych tj.</w:t>
      </w:r>
      <w:r w:rsidR="00B15400">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lat.   </w:t>
      </w:r>
    </w:p>
    <w:p w14:paraId="4583DC60" w14:textId="77777777" w:rsidR="00927574" w:rsidRDefault="0000000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6EAA2C4F" w14:textId="77777777" w:rsidR="00927574" w:rsidRDefault="0000000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1172BFF3" w14:textId="77777777" w:rsidR="00927574" w:rsidRDefault="0000000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7A3A7A75" w14:textId="77777777" w:rsidR="00927574" w:rsidRDefault="0000000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3078C8A6" w14:textId="77777777" w:rsidR="00927574" w:rsidRDefault="0000000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24B662BF" w14:textId="77777777" w:rsidR="00927574" w:rsidRDefault="0000000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03F6F615" w14:textId="77777777" w:rsidR="00927574" w:rsidRDefault="00000000">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344B3C0D" w14:textId="77777777" w:rsidR="00927574" w:rsidRDefault="0000000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454B8FF2" w14:textId="2BB93EDC" w:rsidR="00927574" w:rsidRPr="00B15400" w:rsidRDefault="0000000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mogą zostać przekazane podmiotom zewnętrznym na podstawie </w:t>
      </w:r>
      <w:r w:rsidRPr="00B15400">
        <w:rPr>
          <w:rFonts w:ascii="Times New Roman" w:hAnsi="Times New Roman" w:cs="Times New Roman"/>
          <w:sz w:val="24"/>
          <w:szCs w:val="24"/>
        </w:rPr>
        <w:t xml:space="preserve">umowy powierzenia przetwarzania danych osobowych, tj. </w:t>
      </w:r>
      <w:r w:rsidR="00B15400" w:rsidRPr="00B15400">
        <w:rPr>
          <w:rFonts w:ascii="Times New Roman" w:eastAsia="Arial" w:hAnsi="Times New Roman" w:cs="Times New Roman"/>
          <w:sz w:val="24"/>
          <w:szCs w:val="24"/>
          <w:lang w:bidi="en-US"/>
        </w:rPr>
        <w:t xml:space="preserve">systemów informatycznych, </w:t>
      </w:r>
      <w:r w:rsidR="00B15400" w:rsidRPr="00B15400">
        <w:rPr>
          <w:rFonts w:ascii="Times New Roman" w:eastAsia="Segoe UI" w:hAnsi="Times New Roman" w:cs="Times New Roman"/>
          <w:bCs/>
          <w:sz w:val="24"/>
          <w:szCs w:val="24"/>
          <w:lang w:bidi="en-US"/>
        </w:rPr>
        <w:t>podmiotom zapewniającym ochronę danych osobowych i bezpieczeństwo IT</w:t>
      </w:r>
      <w:r w:rsidR="00B15400" w:rsidRPr="00B15400">
        <w:rPr>
          <w:rFonts w:ascii="Times New Roman" w:eastAsia="Segoe UI" w:hAnsi="Times New Roman" w:cs="Times New Roman"/>
          <w:sz w:val="24"/>
          <w:szCs w:val="24"/>
          <w:lang w:bidi="en-US"/>
        </w:rPr>
        <w:t xml:space="preserve">, </w:t>
      </w:r>
      <w:r w:rsidR="00B15400" w:rsidRPr="00B15400">
        <w:rPr>
          <w:rFonts w:ascii="Times New Roman" w:eastAsia="Segoe UI" w:hAnsi="Times New Roman" w:cs="Times New Roman"/>
          <w:bCs/>
          <w:sz w:val="24"/>
          <w:szCs w:val="24"/>
          <w:lang w:bidi="en-US"/>
        </w:rPr>
        <w:t xml:space="preserve">dostawcom </w:t>
      </w:r>
      <w:r w:rsidR="00B15400" w:rsidRPr="00B15400">
        <w:rPr>
          <w:rFonts w:ascii="Times New Roman" w:eastAsia="Segoe UI" w:hAnsi="Times New Roman" w:cs="Times New Roman"/>
          <w:bCs/>
          <w:sz w:val="24"/>
          <w:szCs w:val="24"/>
          <w:lang w:bidi="en-US"/>
        </w:rPr>
        <w:lastRenderedPageBreak/>
        <w:t xml:space="preserve">usług teleinformatycznych, </w:t>
      </w:r>
      <w:r w:rsidR="00B15400" w:rsidRPr="00B15400">
        <w:rPr>
          <w:rFonts w:ascii="Times New Roman" w:eastAsia="Arial" w:hAnsi="Times New Roman" w:cs="Times New Roman"/>
          <w:sz w:val="24"/>
          <w:szCs w:val="24"/>
          <w:lang w:bidi="en-US"/>
        </w:rPr>
        <w:t>usługodawcom z zakresu doradztwa prawnego</w:t>
      </w:r>
      <w:r w:rsidR="00B15400" w:rsidRPr="00B15400">
        <w:rPr>
          <w:rFonts w:ascii="Times New Roman" w:eastAsia="Segoe UI" w:hAnsi="Times New Roman" w:cs="Times New Roman"/>
          <w:sz w:val="24"/>
          <w:szCs w:val="24"/>
          <w:lang w:bidi="en-US"/>
        </w:rPr>
        <w:t>, dostawcy usług hostingu poczty mailowej w przypadku korespondencji prowadzonej drogą mailową, dostawcy usług brakowania bądź archiwizowania dokumentacji i nośników danych</w:t>
      </w:r>
      <w:r w:rsidR="00B15400" w:rsidRPr="00B15400">
        <w:rPr>
          <w:rFonts w:ascii="Times New Roman" w:eastAsia="Arial" w:hAnsi="Times New Roman" w:cs="Times New Roman"/>
          <w:sz w:val="24"/>
          <w:szCs w:val="24"/>
          <w:lang w:bidi="en-US"/>
        </w:rPr>
        <w:t>, a także podmiotom lub organom uprawnionym na podstawie przepisów prawa</w:t>
      </w:r>
      <w:r w:rsidRPr="00B15400">
        <w:rPr>
          <w:rFonts w:ascii="Times New Roman" w:hAnsi="Times New Roman" w:cs="Times New Roman"/>
          <w:sz w:val="24"/>
          <w:szCs w:val="24"/>
        </w:rPr>
        <w:t xml:space="preserve">. </w:t>
      </w:r>
    </w:p>
    <w:p w14:paraId="7EDE0CDA" w14:textId="77777777" w:rsidR="00927574" w:rsidRPr="00B15400" w:rsidRDefault="00927574">
      <w:pPr>
        <w:spacing w:line="360" w:lineRule="auto"/>
        <w:ind w:firstLine="708"/>
        <w:jc w:val="both"/>
        <w:rPr>
          <w:rFonts w:ascii="Times New Roman" w:hAnsi="Times New Roman" w:cs="Times New Roman"/>
          <w:sz w:val="24"/>
          <w:szCs w:val="24"/>
        </w:rPr>
      </w:pPr>
    </w:p>
    <w:p w14:paraId="27A01483" w14:textId="77777777" w:rsidR="00927574" w:rsidRDefault="00927574">
      <w:pPr>
        <w:spacing w:line="360" w:lineRule="auto"/>
        <w:jc w:val="both"/>
        <w:rPr>
          <w:rFonts w:ascii="Times New Roman" w:hAnsi="Times New Roman" w:cs="Times New Roman"/>
          <w:sz w:val="24"/>
          <w:szCs w:val="24"/>
        </w:rPr>
      </w:pPr>
    </w:p>
    <w:p w14:paraId="433FAF3F" w14:textId="77777777" w:rsidR="00927574" w:rsidRDefault="00927574">
      <w:pPr>
        <w:spacing w:line="360" w:lineRule="auto"/>
        <w:jc w:val="both"/>
        <w:rPr>
          <w:rFonts w:ascii="Times New Roman" w:hAnsi="Times New Roman" w:cs="Times New Roman"/>
          <w:sz w:val="24"/>
          <w:szCs w:val="24"/>
        </w:rPr>
      </w:pPr>
    </w:p>
    <w:p w14:paraId="7D32CC90" w14:textId="77777777" w:rsidR="00927574" w:rsidRDefault="00927574">
      <w:pPr>
        <w:spacing w:line="360" w:lineRule="auto"/>
        <w:jc w:val="both"/>
        <w:rPr>
          <w:rFonts w:ascii="Times New Roman" w:hAnsi="Times New Roman" w:cs="Times New Roman"/>
          <w:sz w:val="24"/>
          <w:szCs w:val="24"/>
        </w:rPr>
      </w:pPr>
    </w:p>
    <w:p w14:paraId="20DEB7DC" w14:textId="77777777" w:rsidR="00927574" w:rsidRDefault="00927574">
      <w:pPr>
        <w:spacing w:line="360" w:lineRule="auto"/>
        <w:jc w:val="both"/>
        <w:rPr>
          <w:rFonts w:ascii="Times New Roman" w:hAnsi="Times New Roman" w:cs="Times New Roman"/>
          <w:sz w:val="24"/>
          <w:szCs w:val="24"/>
        </w:rPr>
      </w:pPr>
    </w:p>
    <w:p w14:paraId="1B403D07" w14:textId="77777777" w:rsidR="00927574" w:rsidRDefault="00927574">
      <w:pPr>
        <w:spacing w:line="360" w:lineRule="auto"/>
        <w:jc w:val="both"/>
        <w:rPr>
          <w:rFonts w:ascii="Times New Roman" w:hAnsi="Times New Roman" w:cs="Times New Roman"/>
          <w:sz w:val="24"/>
          <w:szCs w:val="24"/>
        </w:rPr>
      </w:pPr>
    </w:p>
    <w:p w14:paraId="0A7201AC" w14:textId="77777777" w:rsidR="00927574" w:rsidRDefault="00927574">
      <w:pPr>
        <w:spacing w:line="360" w:lineRule="auto"/>
        <w:jc w:val="both"/>
        <w:rPr>
          <w:rFonts w:ascii="Times New Roman" w:hAnsi="Times New Roman" w:cs="Times New Roman"/>
          <w:sz w:val="24"/>
          <w:szCs w:val="24"/>
        </w:rPr>
      </w:pPr>
    </w:p>
    <w:p w14:paraId="52B6EBF0" w14:textId="77777777" w:rsidR="00927574" w:rsidRDefault="00927574">
      <w:pPr>
        <w:spacing w:line="360" w:lineRule="auto"/>
        <w:jc w:val="both"/>
        <w:rPr>
          <w:rFonts w:ascii="Times New Roman" w:hAnsi="Times New Roman" w:cs="Times New Roman"/>
          <w:sz w:val="24"/>
          <w:szCs w:val="24"/>
        </w:rPr>
      </w:pPr>
    </w:p>
    <w:p w14:paraId="4E8648D4" w14:textId="77777777" w:rsidR="00927574" w:rsidRDefault="00927574">
      <w:pPr>
        <w:spacing w:line="360" w:lineRule="auto"/>
        <w:jc w:val="both"/>
        <w:rPr>
          <w:rFonts w:ascii="Times New Roman" w:hAnsi="Times New Roman" w:cs="Times New Roman"/>
          <w:sz w:val="24"/>
          <w:szCs w:val="24"/>
        </w:rPr>
      </w:pPr>
    </w:p>
    <w:p w14:paraId="10A4C369" w14:textId="77777777" w:rsidR="00927574" w:rsidRDefault="00927574">
      <w:pPr>
        <w:spacing w:line="360" w:lineRule="auto"/>
        <w:jc w:val="both"/>
        <w:rPr>
          <w:rFonts w:ascii="Times New Roman" w:hAnsi="Times New Roman" w:cs="Times New Roman"/>
          <w:sz w:val="24"/>
          <w:szCs w:val="24"/>
        </w:rPr>
      </w:pPr>
    </w:p>
    <w:p w14:paraId="1BE9572F" w14:textId="77777777" w:rsidR="00927574" w:rsidRDefault="00927574">
      <w:pPr>
        <w:spacing w:line="360" w:lineRule="auto"/>
        <w:jc w:val="both"/>
        <w:rPr>
          <w:rFonts w:ascii="Times New Roman" w:hAnsi="Times New Roman" w:cs="Times New Roman"/>
          <w:sz w:val="24"/>
          <w:szCs w:val="24"/>
        </w:rPr>
      </w:pPr>
    </w:p>
    <w:p w14:paraId="61C256DA" w14:textId="77777777" w:rsidR="00927574" w:rsidRDefault="00927574">
      <w:pPr>
        <w:spacing w:line="360" w:lineRule="auto"/>
        <w:jc w:val="both"/>
        <w:rPr>
          <w:rFonts w:ascii="Times New Roman" w:hAnsi="Times New Roman" w:cs="Times New Roman"/>
          <w:sz w:val="24"/>
          <w:szCs w:val="24"/>
        </w:rPr>
      </w:pPr>
    </w:p>
    <w:p w14:paraId="778ACC8C" w14:textId="77777777" w:rsidR="00927574" w:rsidRDefault="00927574">
      <w:pPr>
        <w:spacing w:line="360" w:lineRule="auto"/>
        <w:jc w:val="both"/>
        <w:rPr>
          <w:rFonts w:ascii="Times New Roman" w:hAnsi="Times New Roman" w:cs="Times New Roman"/>
          <w:sz w:val="24"/>
          <w:szCs w:val="24"/>
        </w:rPr>
      </w:pPr>
    </w:p>
    <w:p w14:paraId="22D61185" w14:textId="77777777" w:rsidR="00927574" w:rsidRDefault="00927574">
      <w:pPr>
        <w:spacing w:line="360" w:lineRule="auto"/>
        <w:jc w:val="both"/>
        <w:rPr>
          <w:rFonts w:ascii="Times New Roman" w:hAnsi="Times New Roman" w:cs="Times New Roman"/>
          <w:sz w:val="24"/>
          <w:szCs w:val="24"/>
        </w:rPr>
      </w:pPr>
    </w:p>
    <w:p w14:paraId="096ADC22" w14:textId="77777777" w:rsidR="00927574" w:rsidRDefault="00927574">
      <w:pPr>
        <w:spacing w:line="360" w:lineRule="auto"/>
        <w:jc w:val="both"/>
        <w:rPr>
          <w:rFonts w:ascii="Times New Roman" w:hAnsi="Times New Roman" w:cs="Times New Roman"/>
          <w:sz w:val="24"/>
          <w:szCs w:val="24"/>
        </w:rPr>
      </w:pPr>
    </w:p>
    <w:p w14:paraId="638BBC65" w14:textId="77777777" w:rsidR="00927574" w:rsidRDefault="00927574">
      <w:pPr>
        <w:spacing w:line="360" w:lineRule="auto"/>
        <w:jc w:val="both"/>
        <w:rPr>
          <w:rFonts w:ascii="Times New Roman" w:hAnsi="Times New Roman" w:cs="Times New Roman"/>
          <w:sz w:val="24"/>
          <w:szCs w:val="24"/>
        </w:rPr>
      </w:pPr>
    </w:p>
    <w:p w14:paraId="02C769CD" w14:textId="77777777" w:rsidR="00927574" w:rsidRDefault="00927574">
      <w:pPr>
        <w:spacing w:line="360" w:lineRule="auto"/>
        <w:jc w:val="both"/>
        <w:rPr>
          <w:rFonts w:ascii="Times New Roman" w:hAnsi="Times New Roman" w:cs="Times New Roman"/>
          <w:sz w:val="24"/>
          <w:szCs w:val="24"/>
        </w:rPr>
      </w:pPr>
    </w:p>
    <w:p w14:paraId="3732A1A9" w14:textId="77777777" w:rsidR="00927574" w:rsidRDefault="00927574">
      <w:pPr>
        <w:spacing w:line="360" w:lineRule="auto"/>
        <w:jc w:val="both"/>
        <w:rPr>
          <w:rFonts w:ascii="Times New Roman" w:hAnsi="Times New Roman" w:cs="Times New Roman"/>
          <w:sz w:val="24"/>
          <w:szCs w:val="24"/>
        </w:rPr>
      </w:pPr>
    </w:p>
    <w:p w14:paraId="2C708F1D" w14:textId="77777777" w:rsidR="00927574" w:rsidRDefault="00927574">
      <w:pPr>
        <w:spacing w:line="360" w:lineRule="auto"/>
        <w:jc w:val="both"/>
        <w:rPr>
          <w:rFonts w:ascii="Times New Roman" w:hAnsi="Times New Roman" w:cs="Times New Roman"/>
          <w:sz w:val="24"/>
          <w:szCs w:val="24"/>
        </w:rPr>
      </w:pPr>
    </w:p>
    <w:p w14:paraId="752F1749" w14:textId="77777777" w:rsidR="00927574" w:rsidRDefault="00927574">
      <w:pPr>
        <w:spacing w:line="360" w:lineRule="auto"/>
        <w:jc w:val="both"/>
        <w:rPr>
          <w:rFonts w:ascii="Times New Roman" w:hAnsi="Times New Roman" w:cs="Times New Roman"/>
          <w:sz w:val="24"/>
          <w:szCs w:val="24"/>
        </w:rPr>
      </w:pPr>
    </w:p>
    <w:p w14:paraId="2A9D3DDD" w14:textId="77777777" w:rsidR="00927574" w:rsidRDefault="00927574">
      <w:pPr>
        <w:spacing w:line="360" w:lineRule="auto"/>
        <w:jc w:val="both"/>
        <w:rPr>
          <w:rFonts w:ascii="Times New Roman" w:hAnsi="Times New Roman" w:cs="Times New Roman"/>
          <w:sz w:val="24"/>
          <w:szCs w:val="24"/>
        </w:rPr>
      </w:pPr>
    </w:p>
    <w:p w14:paraId="6D5B01F4" w14:textId="77777777" w:rsidR="00927574" w:rsidRDefault="00927574">
      <w:pPr>
        <w:spacing w:line="360" w:lineRule="auto"/>
        <w:jc w:val="both"/>
        <w:rPr>
          <w:rFonts w:ascii="Times New Roman" w:hAnsi="Times New Roman" w:cs="Times New Roman"/>
          <w:b/>
          <w:bCs/>
          <w:sz w:val="24"/>
          <w:szCs w:val="24"/>
        </w:rPr>
      </w:pPr>
    </w:p>
    <w:p w14:paraId="5766D018" w14:textId="77777777" w:rsidR="00927574" w:rsidRDefault="00927574">
      <w:pPr>
        <w:spacing w:line="360" w:lineRule="auto"/>
        <w:jc w:val="both"/>
        <w:rPr>
          <w:rFonts w:ascii="Times New Roman" w:hAnsi="Times New Roman" w:cs="Times New Roman"/>
          <w:b/>
          <w:bCs/>
          <w:sz w:val="24"/>
          <w:szCs w:val="24"/>
        </w:rPr>
      </w:pPr>
    </w:p>
    <w:p w14:paraId="1E4A1CA3" w14:textId="77777777" w:rsidR="0092757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Realizacja obowiązku informacyjnego w związku z organizacją stołówki</w:t>
      </w:r>
    </w:p>
    <w:p w14:paraId="1C394C9E" w14:textId="77777777" w:rsidR="00927574" w:rsidRDefault="00927574">
      <w:pPr>
        <w:spacing w:line="360" w:lineRule="auto"/>
        <w:jc w:val="center"/>
        <w:rPr>
          <w:rFonts w:ascii="Times New Roman" w:hAnsi="Times New Roman" w:cs="Times New Roman"/>
          <w:b/>
          <w:bCs/>
          <w:sz w:val="24"/>
          <w:szCs w:val="24"/>
        </w:rPr>
      </w:pPr>
    </w:p>
    <w:p w14:paraId="5D3D141A" w14:textId="77777777" w:rsidR="00927574" w:rsidRDefault="0000000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rPr>
        <w:t>Zgodnie z art. 106 ust. 1 ustawy z dnia 14 grudnia 2016 r. Prawo oświatowe (t. j. Dz. U. z 2024 r. poz. 737) „</w:t>
      </w:r>
      <w:r>
        <w:rPr>
          <w:rFonts w:ascii="Times New Roman" w:hAnsi="Times New Roman" w:cs="Times New Roman"/>
          <w:sz w:val="24"/>
          <w:szCs w:val="24"/>
          <w:shd w:val="clear" w:color="auto" w:fill="FFFFFF"/>
        </w:rPr>
        <w:t xml:space="preserve">W celu zapewnienia prawidłowej realizacji zadań opiekuńczych, w szczególności wspierania prawidłowego rozwoju uczniów, szkoła może zorganizować stołówkę”. Podstawą dopuszczalności przetwarzania danych osobowych jest art. 6 ust. 1 lit. e ogólnego rozporządzenia o ochronie danych („przetwarzanie jest niezbędne do wykonania zadania realizowanego w interesie publicznym lub w ramach sprawowania władzy publicznej powierzonej administratorowi”). W związku z tym osobie, której dane dotyczą przysługuje również prawo do sprzeciwu (art. 21 ogólnego rozporządzenia o ochronie danych). Jak wynika z decyzji Prezesa Urzędu Ochrony Danych Osobowych z dnia 18 lutego 2020 r. (znak: ZSZZS.440.768.2018) „Zgodnie z art. 106 ustawy z dnia 14 grudnia 2016 r. Prawo oświatowe (Dz. U. z 2019 r., poz. 1148) w celu zapewnienia prawidłowej realizacji zadań opiekuńczych, w szczególności wspierania prawidłowego rozwoju uczniów, szkoła może zorganizować stołówkę. W związku z tym stwierdzić należy, że podstawą przetwarzania jakichkolwiek danych osobowych dzieci w związku z realizacją tego zadania szkoły nie mogła być zgoda, ponieważ podstawą do przetwarzania danych osobowych dzieci w tym celu przez Szkołę jest art. 6 ust. 1 lit. e RODO, zgodnie z którym przetwarzanie jest zgodne z prawem między innymi gdy przetwarzanie jest niezbędne do wykonania zadania realizowanego w interesie publicznym lub w ramach sprawowania władzy publicznej powierzonej administratorowi. Oznacza to, że Szkoła przetwarza dane osobowe ucznia na podstawie przepisów prawa, wykonując swoje ustawowe zadania. Nie potrzebuje zatem odrębnej zgody rodziców bądź pełnoletniego ucznia na przetwarzanie danych osobowych w związku z realizacją tych zadań, tj. świadczeniem usług przez stołówkę szkolną. Realizując te usługę Szkoła może przetwarzać tylko te dane osobowe ucznia, które są niezbędne do świadczenia usług stołówki szkolnej. Wskazać należy, że przepisy prawa powszechnie obowiązującego wskazują rodzaj danych jakie Szkoła może pozyskiwać od swoich uczniów. Żaden z nich nie zezwala Szkole na przetwarzanie (pozyskiwanie i gromadzenie) danych biometrycznych (których przetwarzanie jest co do zasady zakazane w art. 9 ust. 1 RODO) uczniów w celu realizacji tego zadania” – </w:t>
      </w:r>
    </w:p>
    <w:p w14:paraId="0B3906F6" w14:textId="77777777" w:rsidR="00927574" w:rsidRDefault="0000000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źródło: https://uodo.gov.pl/decyzje/ZSZZS.440.768.2018</w:t>
      </w:r>
    </w:p>
    <w:p w14:paraId="25CCB2DB" w14:textId="77777777" w:rsidR="00927574"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Jak wynika z treści przywołanej decyzji Prezesa Urzędu Ochrony Danych Osobowych – podstawą dopuszczalności przetwarzania danych osobowych nie jest zgoda osoby, której dane dotyczą. Nie należy jednak utożsamiać zgody na przetwarzanie danych osobowych m. in. z deklaracją dotyczącą korzystania z posiłków w stołówce szkolnej.</w:t>
      </w:r>
    </w:p>
    <w:p w14:paraId="38F64AD5" w14:textId="77777777" w:rsidR="00927574" w:rsidRDefault="00927574">
      <w:pPr>
        <w:spacing w:line="360" w:lineRule="auto"/>
        <w:jc w:val="both"/>
        <w:rPr>
          <w:rFonts w:ascii="Times New Roman" w:hAnsi="Times New Roman" w:cs="Times New Roman"/>
          <w:bCs/>
          <w:sz w:val="24"/>
          <w:szCs w:val="24"/>
        </w:rPr>
      </w:pPr>
    </w:p>
    <w:p w14:paraId="5BA1ADF6" w14:textId="77777777" w:rsidR="00927574" w:rsidRDefault="00927574">
      <w:pPr>
        <w:spacing w:line="360" w:lineRule="auto"/>
        <w:jc w:val="both"/>
        <w:rPr>
          <w:rFonts w:ascii="Times New Roman" w:hAnsi="Times New Roman" w:cs="Times New Roman"/>
          <w:bCs/>
          <w:sz w:val="24"/>
          <w:szCs w:val="24"/>
        </w:rPr>
      </w:pPr>
    </w:p>
    <w:p w14:paraId="649B9560" w14:textId="77777777" w:rsidR="00927574" w:rsidRDefault="00927574">
      <w:pPr>
        <w:spacing w:line="360" w:lineRule="auto"/>
        <w:jc w:val="both"/>
        <w:rPr>
          <w:rFonts w:ascii="Times New Roman" w:hAnsi="Times New Roman" w:cs="Times New Roman"/>
          <w:bCs/>
          <w:sz w:val="24"/>
          <w:szCs w:val="24"/>
        </w:rPr>
      </w:pPr>
    </w:p>
    <w:p w14:paraId="3FBE6A01" w14:textId="77777777" w:rsidR="00927574" w:rsidRDefault="00927574">
      <w:pPr>
        <w:spacing w:line="360" w:lineRule="auto"/>
        <w:jc w:val="both"/>
        <w:rPr>
          <w:rFonts w:ascii="Times New Roman" w:hAnsi="Times New Roman" w:cs="Times New Roman"/>
          <w:bCs/>
          <w:sz w:val="24"/>
          <w:szCs w:val="24"/>
        </w:rPr>
      </w:pPr>
    </w:p>
    <w:p w14:paraId="06F571F2" w14:textId="77777777" w:rsidR="00927574" w:rsidRDefault="00927574">
      <w:pPr>
        <w:spacing w:line="360" w:lineRule="auto"/>
        <w:jc w:val="both"/>
        <w:rPr>
          <w:rFonts w:ascii="Times New Roman" w:hAnsi="Times New Roman" w:cs="Times New Roman"/>
          <w:bCs/>
          <w:sz w:val="24"/>
          <w:szCs w:val="24"/>
        </w:rPr>
      </w:pPr>
    </w:p>
    <w:p w14:paraId="112112A1" w14:textId="77777777" w:rsidR="00927574" w:rsidRDefault="00927574">
      <w:pPr>
        <w:spacing w:line="360" w:lineRule="auto"/>
        <w:jc w:val="both"/>
        <w:rPr>
          <w:rFonts w:ascii="Times New Roman" w:hAnsi="Times New Roman" w:cs="Times New Roman"/>
          <w:bCs/>
          <w:sz w:val="24"/>
          <w:szCs w:val="24"/>
        </w:rPr>
      </w:pPr>
    </w:p>
    <w:p w14:paraId="3CD4696E" w14:textId="77777777" w:rsidR="00927574" w:rsidRDefault="00927574">
      <w:pPr>
        <w:spacing w:line="360" w:lineRule="auto"/>
        <w:jc w:val="both"/>
        <w:rPr>
          <w:rFonts w:ascii="Times New Roman" w:hAnsi="Times New Roman" w:cs="Times New Roman"/>
          <w:bCs/>
          <w:sz w:val="24"/>
          <w:szCs w:val="24"/>
        </w:rPr>
      </w:pPr>
    </w:p>
    <w:p w14:paraId="3BDD6A9E" w14:textId="77777777" w:rsidR="00927574" w:rsidRDefault="00927574">
      <w:pPr>
        <w:spacing w:line="360" w:lineRule="auto"/>
        <w:jc w:val="both"/>
        <w:rPr>
          <w:rFonts w:ascii="Times New Roman" w:hAnsi="Times New Roman" w:cs="Times New Roman"/>
          <w:bCs/>
          <w:sz w:val="24"/>
          <w:szCs w:val="24"/>
        </w:rPr>
      </w:pPr>
    </w:p>
    <w:p w14:paraId="384FF814" w14:textId="77777777" w:rsidR="00927574" w:rsidRDefault="00927574">
      <w:pPr>
        <w:spacing w:line="360" w:lineRule="auto"/>
        <w:jc w:val="both"/>
        <w:rPr>
          <w:rFonts w:ascii="Times New Roman" w:hAnsi="Times New Roman" w:cs="Times New Roman"/>
          <w:bCs/>
          <w:sz w:val="24"/>
          <w:szCs w:val="24"/>
        </w:rPr>
      </w:pPr>
    </w:p>
    <w:p w14:paraId="6EECF872" w14:textId="77777777" w:rsidR="00927574" w:rsidRDefault="00927574">
      <w:pPr>
        <w:spacing w:line="360" w:lineRule="auto"/>
        <w:jc w:val="both"/>
        <w:rPr>
          <w:rFonts w:ascii="Times New Roman" w:hAnsi="Times New Roman" w:cs="Times New Roman"/>
          <w:bCs/>
          <w:sz w:val="24"/>
          <w:szCs w:val="24"/>
        </w:rPr>
      </w:pPr>
    </w:p>
    <w:p w14:paraId="14041DCF" w14:textId="77777777" w:rsidR="00927574" w:rsidRDefault="00927574">
      <w:pPr>
        <w:spacing w:line="360" w:lineRule="auto"/>
        <w:jc w:val="both"/>
        <w:rPr>
          <w:rFonts w:ascii="Times New Roman" w:hAnsi="Times New Roman" w:cs="Times New Roman"/>
          <w:bCs/>
          <w:sz w:val="24"/>
          <w:szCs w:val="24"/>
        </w:rPr>
      </w:pPr>
    </w:p>
    <w:p w14:paraId="7CF8535B" w14:textId="77777777" w:rsidR="00927574" w:rsidRDefault="00927574">
      <w:pPr>
        <w:spacing w:line="360" w:lineRule="auto"/>
        <w:jc w:val="both"/>
        <w:rPr>
          <w:rFonts w:ascii="Times New Roman" w:hAnsi="Times New Roman" w:cs="Times New Roman"/>
          <w:bCs/>
          <w:sz w:val="24"/>
          <w:szCs w:val="24"/>
        </w:rPr>
      </w:pPr>
    </w:p>
    <w:p w14:paraId="5DA2BCFF" w14:textId="77777777" w:rsidR="00927574" w:rsidRDefault="00927574">
      <w:pPr>
        <w:spacing w:line="360" w:lineRule="auto"/>
        <w:jc w:val="both"/>
        <w:rPr>
          <w:rFonts w:ascii="Times New Roman" w:hAnsi="Times New Roman" w:cs="Times New Roman"/>
          <w:bCs/>
          <w:sz w:val="24"/>
          <w:szCs w:val="24"/>
        </w:rPr>
      </w:pPr>
    </w:p>
    <w:p w14:paraId="4739750D" w14:textId="77777777" w:rsidR="00927574" w:rsidRDefault="00927574">
      <w:pPr>
        <w:spacing w:line="360" w:lineRule="auto"/>
        <w:jc w:val="both"/>
        <w:rPr>
          <w:rFonts w:ascii="Times New Roman" w:hAnsi="Times New Roman" w:cs="Times New Roman"/>
          <w:bCs/>
          <w:sz w:val="24"/>
          <w:szCs w:val="24"/>
        </w:rPr>
      </w:pPr>
    </w:p>
    <w:p w14:paraId="024C5B94" w14:textId="77777777" w:rsidR="00927574" w:rsidRDefault="00927574">
      <w:pPr>
        <w:spacing w:line="360" w:lineRule="auto"/>
        <w:jc w:val="both"/>
        <w:rPr>
          <w:rFonts w:ascii="Times New Roman" w:hAnsi="Times New Roman" w:cs="Times New Roman"/>
          <w:bCs/>
          <w:sz w:val="24"/>
          <w:szCs w:val="24"/>
        </w:rPr>
      </w:pPr>
    </w:p>
    <w:p w14:paraId="4661E6CD" w14:textId="77777777" w:rsidR="00927574" w:rsidRDefault="00927574">
      <w:pPr>
        <w:spacing w:line="360" w:lineRule="auto"/>
        <w:jc w:val="both"/>
        <w:rPr>
          <w:rFonts w:ascii="Times New Roman" w:hAnsi="Times New Roman" w:cs="Times New Roman"/>
          <w:bCs/>
          <w:sz w:val="24"/>
          <w:szCs w:val="24"/>
        </w:rPr>
      </w:pPr>
    </w:p>
    <w:p w14:paraId="34E01C7E" w14:textId="77777777" w:rsidR="00927574" w:rsidRDefault="00927574">
      <w:pPr>
        <w:spacing w:line="360" w:lineRule="auto"/>
        <w:jc w:val="both"/>
        <w:rPr>
          <w:rFonts w:ascii="Times New Roman" w:hAnsi="Times New Roman" w:cs="Times New Roman"/>
          <w:bCs/>
          <w:sz w:val="24"/>
          <w:szCs w:val="24"/>
        </w:rPr>
      </w:pPr>
    </w:p>
    <w:p w14:paraId="14B1EC56" w14:textId="77777777" w:rsidR="00927574" w:rsidRDefault="00927574">
      <w:pPr>
        <w:spacing w:line="360" w:lineRule="auto"/>
        <w:jc w:val="both"/>
        <w:rPr>
          <w:rFonts w:ascii="Times New Roman" w:hAnsi="Times New Roman" w:cs="Times New Roman"/>
          <w:bCs/>
          <w:sz w:val="24"/>
          <w:szCs w:val="24"/>
        </w:rPr>
      </w:pPr>
    </w:p>
    <w:p w14:paraId="08C45B90" w14:textId="77777777" w:rsidR="00927574" w:rsidRDefault="00927574">
      <w:pPr>
        <w:spacing w:line="360" w:lineRule="auto"/>
        <w:jc w:val="both"/>
        <w:rPr>
          <w:rFonts w:ascii="Times New Roman" w:hAnsi="Times New Roman" w:cs="Times New Roman"/>
          <w:bCs/>
          <w:sz w:val="24"/>
          <w:szCs w:val="24"/>
        </w:rPr>
      </w:pPr>
    </w:p>
    <w:p w14:paraId="6FF95F41" w14:textId="77777777" w:rsidR="00927574" w:rsidRDefault="00927574">
      <w:pPr>
        <w:spacing w:line="360" w:lineRule="auto"/>
        <w:jc w:val="both"/>
        <w:rPr>
          <w:rFonts w:ascii="Times New Roman" w:hAnsi="Times New Roman" w:cs="Times New Roman"/>
          <w:bCs/>
          <w:sz w:val="24"/>
          <w:szCs w:val="24"/>
        </w:rPr>
      </w:pPr>
    </w:p>
    <w:p w14:paraId="4CC82671" w14:textId="77777777" w:rsidR="00927574" w:rsidRDefault="00927574">
      <w:pPr>
        <w:spacing w:line="360" w:lineRule="auto"/>
        <w:jc w:val="both"/>
        <w:rPr>
          <w:rFonts w:ascii="Times New Roman" w:hAnsi="Times New Roman" w:cs="Times New Roman"/>
          <w:bCs/>
          <w:sz w:val="24"/>
          <w:szCs w:val="24"/>
        </w:rPr>
      </w:pPr>
    </w:p>
    <w:p w14:paraId="35779132"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OBOWIĄZEK INFORMACYJNY</w:t>
      </w:r>
    </w:p>
    <w:p w14:paraId="470A0454"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10BC7747" w14:textId="60E54715" w:rsidR="00B15400" w:rsidRPr="009E5DC9" w:rsidRDefault="00000000" w:rsidP="009E5DC9">
      <w:pPr>
        <w:pStyle w:val="Akapitzlist"/>
        <w:numPr>
          <w:ilvl w:val="0"/>
          <w:numId w:val="3"/>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color w:val="000000"/>
          <w:sz w:val="24"/>
          <w:szCs w:val="24"/>
        </w:rPr>
        <w:t>Administratorem Państwa danych osobowych jest</w:t>
      </w:r>
      <w:r w:rsidR="00B15400" w:rsidRPr="009E5DC9">
        <w:rPr>
          <w:rFonts w:ascii="Times New Roman" w:eastAsia="Times New Roman" w:hAnsi="Times New Roman" w:cs="Times New Roman"/>
          <w:b/>
          <w:bCs/>
          <w:sz w:val="24"/>
          <w:szCs w:val="24"/>
        </w:rPr>
        <w:t xml:space="preserve"> </w:t>
      </w:r>
      <w:r w:rsidR="009E5DC9" w:rsidRPr="009E5DC9">
        <w:rPr>
          <w:rFonts w:ascii="Times New Roman" w:hAnsi="Times New Roman" w:cs="Times New Roman"/>
          <w:b/>
          <w:bCs/>
          <w:i/>
          <w:iCs/>
          <w:sz w:val="24"/>
          <w:szCs w:val="24"/>
        </w:rPr>
        <w:t xml:space="preserve">I Liceum Ogólnokształcące im, Stanisława Staszica w Hrubieszowie ul. 3 Maja 1 22-500 Hrubieszów tel846963660  </w:t>
      </w:r>
      <w:hyperlink r:id="rId10" w:history="1">
        <w:r w:rsidR="009E5DC9" w:rsidRPr="009E5DC9">
          <w:rPr>
            <w:rStyle w:val="Hipercze"/>
            <w:rFonts w:ascii="Times New Roman" w:hAnsi="Times New Roman" w:cs="Times New Roman"/>
            <w:b/>
            <w:bCs/>
            <w:i/>
            <w:iCs/>
            <w:sz w:val="24"/>
            <w:szCs w:val="24"/>
          </w:rPr>
          <w:t>poczta@staszic.pl</w:t>
        </w:r>
      </w:hyperlink>
    </w:p>
    <w:p w14:paraId="62A97EA4" w14:textId="4D2DC47F" w:rsidR="00927574" w:rsidRPr="00B15400" w:rsidRDefault="00B15400" w:rsidP="009E5DC9">
      <w:pPr>
        <w:pStyle w:val="Akapitzlist"/>
        <w:numPr>
          <w:ilvl w:val="1"/>
          <w:numId w:val="3"/>
        </w:numPr>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B15400">
        <w:rPr>
          <w:rFonts w:ascii="Times New Roman" w:eastAsia="Times New Roman" w:hAnsi="Times New Roman" w:cs="Times New Roman"/>
          <w:color w:val="000000"/>
          <w:sz w:val="24"/>
          <w:szCs w:val="24"/>
        </w:rPr>
        <w:t xml:space="preserve">Administrator wyznaczył Inspektora Ochrony Danych, z którym mogą się Państwo kontaktować we wszystkich sprawach dotyczących przetwarzania danych osobowych za pośrednictwem adresu e-mail: </w:t>
      </w:r>
      <w:hyperlink r:id="rId11" w:history="1">
        <w:r w:rsidRPr="006D05B6">
          <w:rPr>
            <w:rStyle w:val="Hipercze"/>
            <w:rFonts w:ascii="Times New Roman" w:eastAsia="Times New Roman" w:hAnsi="Times New Roman" w:cs="Times New Roman"/>
            <w:sz w:val="24"/>
            <w:szCs w:val="24"/>
          </w:rPr>
          <w:t>inspektor@cbi24.pl</w:t>
        </w:r>
      </w:hyperlink>
      <w:r>
        <w:rPr>
          <w:rFonts w:ascii="Times New Roman" w:eastAsia="Times New Roman" w:hAnsi="Times New Roman" w:cs="Times New Roman"/>
          <w:color w:val="000000"/>
          <w:sz w:val="24"/>
          <w:szCs w:val="24"/>
        </w:rPr>
        <w:t xml:space="preserve"> </w:t>
      </w:r>
      <w:r w:rsidRPr="00B15400">
        <w:rPr>
          <w:rFonts w:ascii="Times New Roman" w:eastAsia="Times New Roman" w:hAnsi="Times New Roman" w:cs="Times New Roman"/>
          <w:color w:val="000000"/>
          <w:sz w:val="24"/>
          <w:szCs w:val="24"/>
        </w:rPr>
        <w:t xml:space="preserve"> lub pisemnie na adres Administratora.</w:t>
      </w:r>
    </w:p>
    <w:p w14:paraId="1B6C4ACC" w14:textId="77777777" w:rsidR="00927574" w:rsidRDefault="00000000">
      <w:pPr>
        <w:numPr>
          <w:ilvl w:val="1"/>
          <w:numId w:val="3"/>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celu</w:t>
      </w:r>
      <w:r>
        <w:rPr>
          <w:rFonts w:ascii="Times New Roman" w:hAnsi="Times New Roman" w:cs="Times New Roman"/>
          <w:sz w:val="24"/>
          <w:szCs w:val="24"/>
        </w:rPr>
        <w:t xml:space="preserve"> zapewnienia prawidłowej realizacji zadań opiekuńczych, w szczególności wspierania prawidłowego rozwoju uczniów (organizacja stołówki szkolnej). </w:t>
      </w:r>
    </w:p>
    <w:p w14:paraId="247E3932" w14:textId="77777777" w:rsidR="00927574" w:rsidRDefault="00000000">
      <w:pPr>
        <w:numPr>
          <w:ilvl w:val="1"/>
          <w:numId w:val="3"/>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Podstawą prawną przetwarzania danych jest art. 6 ust. 1 lit. e RODO, tj. wykonanie zadania realizowanego w interesie publicznym lub w ramach sprawowania władzy publicznej powierzonej Administratorowi. Przetwarzanie danych osobowych znajduje podstawę w przepisach ustawy z dnia 14 grudnia 2016 r. Prawo oświatowe (t. j. Dz. U. z 2024 r. poz. 737) i służy realizacji zadania w interesie publicznym tj. zapewnienia prawidłowej realizacji zadań opiekuńczych, w szczególności wspierania prawidłowego rozwoju uczniów (organizacja stołówki szkolnej). </w:t>
      </w:r>
    </w:p>
    <w:p w14:paraId="1964F8C6" w14:textId="77777777" w:rsidR="00927574" w:rsidRDefault="00000000">
      <w:pPr>
        <w:numPr>
          <w:ilvl w:val="1"/>
          <w:numId w:val="3"/>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Państwa dane osobowe będą przetwarzane przez okres niezbędny do realizacji </w:t>
      </w:r>
      <w:commentRangeStart w:id="0"/>
      <w:r>
        <w:rPr>
          <w:rFonts w:ascii="Times New Roman" w:eastAsia="Times New Roman" w:hAnsi="Times New Roman" w:cs="Times New Roman"/>
          <w:color w:val="000000"/>
          <w:sz w:val="24"/>
          <w:szCs w:val="24"/>
        </w:rPr>
        <w:t>celu, o którym mowa w pkt. 3 z uwzględnieniem okresów przechowywania określonych w przepisach szczególnych, w tym przepisów archiwalnych</w:t>
      </w:r>
      <w:commentRangeEnd w:id="0"/>
      <w:r>
        <w:commentReference w:id="0"/>
      </w:r>
      <w:r>
        <w:rPr>
          <w:rFonts w:ascii="Times New Roman" w:eastAsia="Times New Roman" w:hAnsi="Times New Roman" w:cs="Times New Roman"/>
          <w:color w:val="000000"/>
          <w:sz w:val="24"/>
          <w:szCs w:val="24"/>
        </w:rPr>
        <w:t xml:space="preserve"> tj. …… lat.   </w:t>
      </w:r>
    </w:p>
    <w:p w14:paraId="51A893F4" w14:textId="77777777" w:rsidR="00927574" w:rsidRDefault="00000000">
      <w:pPr>
        <w:numPr>
          <w:ilvl w:val="1"/>
          <w:numId w:val="3"/>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sposób zautomatyzowany, lecz nie będą podlegały zautomatyzowanemu podejmowaniu decyzji, w tym profilowaniu.</w:t>
      </w:r>
    </w:p>
    <w:p w14:paraId="4B40D12E" w14:textId="77777777" w:rsidR="00927574" w:rsidRDefault="00000000">
      <w:pPr>
        <w:numPr>
          <w:ilvl w:val="1"/>
          <w:numId w:val="3"/>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nie będą przekazywane poza Europejski Obszar Gospodarczy (obejmujący Unię Europejską, Norwegię, Liechtenstein i Islandię).</w:t>
      </w:r>
    </w:p>
    <w:p w14:paraId="10A5ADE0" w14:textId="77777777" w:rsidR="00927574" w:rsidRDefault="00000000">
      <w:pPr>
        <w:numPr>
          <w:ilvl w:val="1"/>
          <w:numId w:val="3"/>
        </w:numP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związku z przetwarzaniem Państwa danych osobowych, przysługują Państwu następujące prawa:</w:t>
      </w:r>
    </w:p>
    <w:p w14:paraId="3F0C2DE3" w14:textId="77777777" w:rsidR="00927574" w:rsidRDefault="00000000">
      <w:pPr>
        <w:numPr>
          <w:ilvl w:val="0"/>
          <w:numId w:val="4"/>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dostępu do swoich danych oraz otrzymania ich kopii;</w:t>
      </w:r>
    </w:p>
    <w:p w14:paraId="51492A31" w14:textId="77777777" w:rsidR="00927574" w:rsidRDefault="00000000">
      <w:pPr>
        <w:numPr>
          <w:ilvl w:val="0"/>
          <w:numId w:val="4"/>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sprostowania (poprawiania) swoich danych osobowych;</w:t>
      </w:r>
    </w:p>
    <w:p w14:paraId="7EE473A3" w14:textId="77777777" w:rsidR="00927574" w:rsidRDefault="00000000">
      <w:pPr>
        <w:numPr>
          <w:ilvl w:val="0"/>
          <w:numId w:val="4"/>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ograniczenia przetwarzania danych osobowych;</w:t>
      </w:r>
    </w:p>
    <w:p w14:paraId="1D352C41" w14:textId="77777777" w:rsidR="00927574" w:rsidRDefault="00000000">
      <w:pPr>
        <w:numPr>
          <w:ilvl w:val="0"/>
          <w:numId w:val="4"/>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wniesienia sprzeciwu wobec przetwarzania,</w:t>
      </w:r>
      <w:r>
        <w:rPr>
          <w:rFonts w:ascii="Times New Roman" w:hAnsi="Times New Roman" w:cs="Times New Roman"/>
          <w:sz w:val="24"/>
          <w:szCs w:val="24"/>
          <w:shd w:val="clear" w:color="auto" w:fill="FFFFFF"/>
        </w:rPr>
        <w:t xml:space="preserve"> o którym mowa w art. 21 RODO</w:t>
      </w:r>
      <w:r>
        <w:rPr>
          <w:rFonts w:ascii="Times New Roman" w:eastAsia="Times New Roman" w:hAnsi="Times New Roman" w:cs="Times New Roman"/>
          <w:sz w:val="24"/>
          <w:szCs w:val="24"/>
        </w:rPr>
        <w:t>;</w:t>
      </w:r>
    </w:p>
    <w:p w14:paraId="1BEF6CCB" w14:textId="77777777" w:rsidR="00927574" w:rsidRDefault="00000000">
      <w:pPr>
        <w:numPr>
          <w:ilvl w:val="0"/>
          <w:numId w:val="4"/>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usunięcia danych w przypadkach określonych w przepisach RODO;</w:t>
      </w:r>
    </w:p>
    <w:p w14:paraId="4B2D5D8B" w14:textId="77777777" w:rsidR="00927574" w:rsidRDefault="00000000">
      <w:pPr>
        <w:numPr>
          <w:ilvl w:val="0"/>
          <w:numId w:val="4"/>
        </w:numPr>
        <w:spacing w:after="0" w:line="240" w:lineRule="auto"/>
        <w:ind w:lef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wniesienia skargi do Prezesa Urzędu Ochrony Danych Osobowych (ul. Stawki 2, 00-193 Warszawa), w sytuacji, gdy uzna Pani/Pan, że przetwarzanie danych osobowych narusza przepisy ogólnego rozporządzenia o ochronie danych (RODO).</w:t>
      </w:r>
    </w:p>
    <w:p w14:paraId="4F048E7A" w14:textId="642591A8" w:rsidR="00B15400" w:rsidRPr="00B15400" w:rsidRDefault="00000000" w:rsidP="009E5DC9">
      <w:pPr>
        <w:pStyle w:val="Akapitzlist"/>
        <w:numPr>
          <w:ilvl w:val="1"/>
          <w:numId w:val="3"/>
        </w:numPr>
        <w:overflowPunct w:val="0"/>
        <w:spacing w:after="0" w:line="240" w:lineRule="auto"/>
        <w:ind w:left="0" w:firstLine="0"/>
        <w:rPr>
          <w:sz w:val="24"/>
          <w:szCs w:val="24"/>
        </w:rPr>
      </w:pPr>
      <w:r w:rsidRPr="00B15400">
        <w:rPr>
          <w:rFonts w:ascii="Times New Roman" w:hAnsi="Times New Roman" w:cs="Times New Roman"/>
          <w:sz w:val="24"/>
          <w:szCs w:val="24"/>
        </w:rPr>
        <w:t xml:space="preserve">Państwa dane osobowe </w:t>
      </w:r>
      <w:r w:rsidRPr="00B15400">
        <w:rPr>
          <w:rFonts w:ascii="Times New Roman" w:hAnsi="Times New Roman" w:cs="Times New Roman"/>
          <w:color w:val="000000"/>
          <w:sz w:val="24"/>
          <w:szCs w:val="24"/>
        </w:rPr>
        <w:t xml:space="preserve">mogą zostać przekazane podmiotom zewnętrznym na podstawie umowy powierzenia przetwarzania danych osobowych, tj. </w:t>
      </w:r>
      <w:r w:rsidR="00B15400" w:rsidRPr="00B15400">
        <w:rPr>
          <w:rFonts w:ascii="Times New Roman" w:eastAsia="Arial" w:hAnsi="Times New Roman" w:cs="Times New Roman"/>
          <w:sz w:val="24"/>
          <w:szCs w:val="24"/>
          <w:lang w:bidi="en-US"/>
        </w:rPr>
        <w:t xml:space="preserve">. usługodawcom wykonującym usługi serwisu systemów informatycznych, </w:t>
      </w:r>
      <w:r w:rsidR="00B15400" w:rsidRPr="00B15400">
        <w:rPr>
          <w:rFonts w:ascii="Times New Roman" w:eastAsia="Segoe UI" w:hAnsi="Times New Roman" w:cs="Times New Roman"/>
          <w:bCs/>
          <w:sz w:val="24"/>
          <w:szCs w:val="24"/>
          <w:lang w:bidi="en-US"/>
        </w:rPr>
        <w:t>podmiotom zapewniającym ochronę danych osobowych i bezpieczeństwo IT</w:t>
      </w:r>
      <w:r w:rsidR="00B15400" w:rsidRPr="00B15400">
        <w:rPr>
          <w:rFonts w:ascii="Times New Roman" w:eastAsia="Segoe UI" w:hAnsi="Times New Roman" w:cs="Times New Roman"/>
          <w:sz w:val="24"/>
          <w:szCs w:val="24"/>
          <w:lang w:bidi="en-US"/>
        </w:rPr>
        <w:t xml:space="preserve">, </w:t>
      </w:r>
      <w:r w:rsidR="00B15400" w:rsidRPr="00B15400">
        <w:rPr>
          <w:rFonts w:ascii="Times New Roman" w:eastAsia="Segoe UI" w:hAnsi="Times New Roman" w:cs="Times New Roman"/>
          <w:bCs/>
          <w:sz w:val="24"/>
          <w:szCs w:val="24"/>
          <w:lang w:bidi="en-US"/>
        </w:rPr>
        <w:t xml:space="preserve">dostawcom usług teleinformatycznych, dostawcom usług informatycznych w zakresie systemów księgowo-ewidencyjnych, </w:t>
      </w:r>
      <w:r w:rsidR="00B15400" w:rsidRPr="00B15400">
        <w:rPr>
          <w:rFonts w:ascii="Times New Roman" w:eastAsia="Arial" w:hAnsi="Times New Roman" w:cs="Times New Roman"/>
          <w:sz w:val="24"/>
          <w:szCs w:val="24"/>
          <w:lang w:bidi="en-US"/>
        </w:rPr>
        <w:t>usługodawcom z zakresu księgowości oraz doradztwa prawnego</w:t>
      </w:r>
      <w:r w:rsidR="00B15400" w:rsidRPr="00B15400">
        <w:rPr>
          <w:rFonts w:ascii="Times New Roman" w:eastAsia="Segoe UI" w:hAnsi="Times New Roman" w:cs="Times New Roman"/>
          <w:sz w:val="24"/>
          <w:szCs w:val="24"/>
          <w:lang w:bidi="en-US"/>
        </w:rPr>
        <w:t xml:space="preserve">, dostawcy usług hostingu poczty mailowej w przypadku korespondencji prowadzonej drogą mailową, dostawcy usług </w:t>
      </w:r>
      <w:r w:rsidR="00B15400" w:rsidRPr="00B15400">
        <w:rPr>
          <w:rFonts w:ascii="Times New Roman" w:eastAsia="Segoe UI" w:hAnsi="Times New Roman" w:cs="Times New Roman"/>
          <w:sz w:val="24"/>
          <w:szCs w:val="24"/>
          <w:lang w:bidi="en-US"/>
        </w:rPr>
        <w:lastRenderedPageBreak/>
        <w:t>brakowania bądź archiwizowania dokumentacji i nośników danych</w:t>
      </w:r>
      <w:r w:rsidR="00B15400" w:rsidRPr="00B15400">
        <w:rPr>
          <w:rFonts w:ascii="Times New Roman" w:eastAsia="Arial" w:hAnsi="Times New Roman" w:cs="Times New Roman"/>
          <w:sz w:val="24"/>
          <w:szCs w:val="24"/>
          <w:lang w:bidi="en-US"/>
        </w:rPr>
        <w:t>, a także podmiotom lub organom uprawnionym na podstawie przepisów prawa.</w:t>
      </w:r>
    </w:p>
    <w:p w14:paraId="266A875F" w14:textId="7CDABAEE" w:rsidR="00927574" w:rsidRDefault="00927574" w:rsidP="00B15400">
      <w:pPr>
        <w:spacing w:before="120" w:after="120" w:line="240" w:lineRule="auto"/>
        <w:jc w:val="both"/>
        <w:rPr>
          <w:rFonts w:ascii="Times New Roman" w:eastAsia="Times New Roman" w:hAnsi="Times New Roman" w:cs="Times New Roman"/>
          <w:color w:val="FF0000"/>
          <w:sz w:val="24"/>
          <w:szCs w:val="24"/>
        </w:rPr>
      </w:pPr>
    </w:p>
    <w:p w14:paraId="5FD8143D" w14:textId="77777777" w:rsidR="00927574" w:rsidRDefault="00927574">
      <w:pPr>
        <w:spacing w:before="120" w:after="120" w:line="240" w:lineRule="auto"/>
        <w:jc w:val="both"/>
        <w:rPr>
          <w:rFonts w:ascii="Times New Roman" w:hAnsi="Times New Roman" w:cs="Times New Roman"/>
          <w:bCs/>
          <w:color w:val="0070C0"/>
          <w:sz w:val="24"/>
          <w:szCs w:val="24"/>
        </w:rPr>
      </w:pPr>
    </w:p>
    <w:p w14:paraId="7F8D41FF" w14:textId="77777777" w:rsidR="00927574" w:rsidRDefault="00000000">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Realizacja obowiązku informacyjnego w związku z zapewnieniem dziecku odpowiedniej opieki, odżywiania oraz metod opiekuńczo – wychowawczych</w:t>
      </w:r>
    </w:p>
    <w:p w14:paraId="6929CBAB" w14:textId="77777777" w:rsidR="00927574" w:rsidRDefault="00927574">
      <w:pPr>
        <w:spacing w:before="120" w:after="120" w:line="360" w:lineRule="auto"/>
        <w:jc w:val="center"/>
        <w:rPr>
          <w:rFonts w:ascii="Times New Roman" w:eastAsia="Times New Roman" w:hAnsi="Times New Roman" w:cs="Times New Roman"/>
          <w:b/>
          <w:sz w:val="24"/>
          <w:szCs w:val="24"/>
        </w:rPr>
      </w:pPr>
    </w:p>
    <w:p w14:paraId="03775F07" w14:textId="77777777" w:rsidR="00927574" w:rsidRDefault="00000000">
      <w:pPr>
        <w:spacing w:line="360" w:lineRule="auto"/>
        <w:jc w:val="both"/>
        <w:rPr>
          <w:rFonts w:ascii="Times New Roman" w:hAnsi="Times New Roman" w:cs="Times New Roman"/>
          <w:sz w:val="24"/>
          <w:szCs w:val="24"/>
        </w:rPr>
      </w:pPr>
      <w:r>
        <w:rPr>
          <w:rFonts w:ascii="Times New Roman" w:hAnsi="Times New Roman" w:cs="Times New Roman"/>
          <w:bCs/>
          <w:sz w:val="24"/>
          <w:szCs w:val="24"/>
        </w:rPr>
        <w:t>Zgodnie z art. 155 ustawy z dnia 14 grudnia 2016 r. Prawo oświatowe (t. j. Dz. U. z 2024 r. poz. 737) „</w:t>
      </w:r>
      <w:r>
        <w:rPr>
          <w:rFonts w:ascii="Times New Roman" w:hAnsi="Times New Roman" w:cs="Times New Roman"/>
          <w:sz w:val="24"/>
          <w:szCs w:val="24"/>
          <w:shd w:val="clear" w:color="auto" w:fill="FFFFFF"/>
        </w:rPr>
        <w:t>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 i rozwoju psychofizycznym dziecka”. Przepis ten stanowi, że to rodzic/opiekun prawny przekazuje dyrektorowi szkoły lub placówki dane osobowe, które są z perspektywy przedstawiciela ustawowego dziecka istotne w celu zapewnienia odpowiedniej opieki, odżywiania oraz metod opiekuńczo – wychowawczych. Podstawą dopuszczalności przetwarzania danych jest art. 6 ust. 1 lit. e ogólnego rozporządzenia o ochronie danych („przetwarzanie jest niezbędne do wykonania zadania realizowanego w interesie publicznym lub w ramach sprawowania władzy publicznej powierzonej administratorowi”). Przesłanką legalizującą przetwarzanie danych osobowych szczególnych kategorii, dotyczących stanu zdrowia dziecka, jest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Jednocześnie warto przywołać stanowisko Urzędu Ochrony Danych Osobowych dotyczące udzielania informacji przez telefon w sytuacjach nagłych: „</w:t>
      </w:r>
      <w:r>
        <w:rPr>
          <w:rFonts w:ascii="Times New Roman" w:hAnsi="Times New Roman" w:cs="Times New Roman"/>
          <w:sz w:val="24"/>
          <w:szCs w:val="24"/>
        </w:rPr>
        <w:t xml:space="preserve">Szkoły powinny być przygotowane na to, by w nagłych sytuacjach móc skontaktować się z rodzicem lub opiekunem prawnym ucznia tak, aby móc przekazywać lub pozyskiwać niezbędne informacje. Dzięki temu nie powinno dochodzić do sytuacji, w której odmawia się prawnemu opiekunowi lub osobie upoważnionej udzielenia informacji o nagłym zdarzeniu czy zaistniałym niebezpieczeństwie dotyczącym dziecka. W sytuacjach kryzysowych zazwyczaj nie ma potrzeby udzielania szczegółowych informacji o stanie zdrowia. Wystarczającymi informacjami przekazywanymi przez telefon może być np. wskazanie, gdzie </w:t>
      </w:r>
      <w:r>
        <w:rPr>
          <w:rFonts w:ascii="Times New Roman" w:hAnsi="Times New Roman" w:cs="Times New Roman"/>
          <w:sz w:val="24"/>
          <w:szCs w:val="24"/>
        </w:rPr>
        <w:lastRenderedPageBreak/>
        <w:t xml:space="preserve">obecnie znajduje się dziecko, miejsce zdarzenia, rodzaj zdarzenia. Udostępnienie informacji o przebywaniu dziecka w szpitalu będzie miało oparcie w przesłance określonej w art. 9 ust. 2 lit. c RODO – tj. jest niezbędne do ochrony żywotnych interesów osoby, której dane dotyczą, lub innej osoby fizycznej, a osoba, której dane dotyczą, jest fizycznie lub prawnie niezdolna do wyrażenia zgody. Konieczna jest jednak ostrożność, komu udziela się takich informacji” – źródło: </w:t>
      </w:r>
    </w:p>
    <w:p w14:paraId="15854558" w14:textId="77777777" w:rsidR="0092757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https://archiwum.uodo.gov.pl/pl/p/ochrona-danych-osobowych-w-szkolach-i-placowkach-oswiatowych-poradnik (strona archiwalna)</w:t>
      </w:r>
    </w:p>
    <w:p w14:paraId="34C2047B" w14:textId="77777777" w:rsidR="00927574" w:rsidRDefault="00927574">
      <w:pPr>
        <w:spacing w:line="360" w:lineRule="auto"/>
        <w:jc w:val="both"/>
        <w:rPr>
          <w:rFonts w:ascii="Times New Roman" w:hAnsi="Times New Roman" w:cs="Times New Roman"/>
          <w:sz w:val="24"/>
          <w:szCs w:val="24"/>
        </w:rPr>
      </w:pPr>
    </w:p>
    <w:p w14:paraId="1232AF6A" w14:textId="77777777" w:rsidR="00927574" w:rsidRDefault="00927574">
      <w:pPr>
        <w:spacing w:line="360" w:lineRule="auto"/>
        <w:jc w:val="both"/>
        <w:rPr>
          <w:rFonts w:ascii="Times New Roman" w:hAnsi="Times New Roman" w:cs="Times New Roman"/>
          <w:sz w:val="24"/>
          <w:szCs w:val="24"/>
        </w:rPr>
      </w:pPr>
    </w:p>
    <w:p w14:paraId="3D8028FC" w14:textId="77777777" w:rsidR="00927574" w:rsidRDefault="00927574">
      <w:pPr>
        <w:spacing w:line="360" w:lineRule="auto"/>
        <w:jc w:val="both"/>
        <w:rPr>
          <w:rFonts w:ascii="Times New Roman" w:hAnsi="Times New Roman" w:cs="Times New Roman"/>
          <w:sz w:val="24"/>
          <w:szCs w:val="24"/>
        </w:rPr>
      </w:pPr>
    </w:p>
    <w:p w14:paraId="78B11D37" w14:textId="77777777" w:rsidR="00927574" w:rsidRDefault="00927574">
      <w:pPr>
        <w:spacing w:line="360" w:lineRule="auto"/>
        <w:jc w:val="both"/>
        <w:rPr>
          <w:rFonts w:ascii="Times New Roman" w:hAnsi="Times New Roman" w:cs="Times New Roman"/>
          <w:sz w:val="24"/>
          <w:szCs w:val="24"/>
        </w:rPr>
      </w:pPr>
    </w:p>
    <w:p w14:paraId="3DBAC6BC" w14:textId="77777777" w:rsidR="00927574" w:rsidRDefault="00927574">
      <w:pPr>
        <w:spacing w:line="360" w:lineRule="auto"/>
        <w:jc w:val="both"/>
        <w:rPr>
          <w:rFonts w:ascii="Times New Roman" w:hAnsi="Times New Roman" w:cs="Times New Roman"/>
          <w:sz w:val="24"/>
          <w:szCs w:val="24"/>
        </w:rPr>
      </w:pPr>
    </w:p>
    <w:p w14:paraId="4166E899" w14:textId="77777777" w:rsidR="00927574" w:rsidRDefault="00927574">
      <w:pPr>
        <w:spacing w:line="360" w:lineRule="auto"/>
        <w:jc w:val="both"/>
        <w:rPr>
          <w:rFonts w:ascii="Times New Roman" w:hAnsi="Times New Roman" w:cs="Times New Roman"/>
          <w:sz w:val="24"/>
          <w:szCs w:val="24"/>
        </w:rPr>
      </w:pPr>
    </w:p>
    <w:p w14:paraId="23F6084E" w14:textId="77777777" w:rsidR="00927574" w:rsidRDefault="00927574">
      <w:pPr>
        <w:spacing w:line="360" w:lineRule="auto"/>
        <w:jc w:val="both"/>
        <w:rPr>
          <w:rFonts w:ascii="Times New Roman" w:hAnsi="Times New Roman" w:cs="Times New Roman"/>
          <w:sz w:val="24"/>
          <w:szCs w:val="24"/>
        </w:rPr>
      </w:pPr>
    </w:p>
    <w:p w14:paraId="30A96032" w14:textId="77777777" w:rsidR="00927574" w:rsidRDefault="00927574">
      <w:pPr>
        <w:spacing w:line="360" w:lineRule="auto"/>
        <w:jc w:val="both"/>
        <w:rPr>
          <w:rFonts w:ascii="Times New Roman" w:hAnsi="Times New Roman" w:cs="Times New Roman"/>
          <w:sz w:val="24"/>
          <w:szCs w:val="24"/>
        </w:rPr>
      </w:pPr>
    </w:p>
    <w:p w14:paraId="6CDC190E" w14:textId="77777777" w:rsidR="00927574" w:rsidRDefault="00927574">
      <w:pPr>
        <w:spacing w:line="360" w:lineRule="auto"/>
        <w:jc w:val="both"/>
        <w:rPr>
          <w:rFonts w:ascii="Times New Roman" w:hAnsi="Times New Roman" w:cs="Times New Roman"/>
          <w:sz w:val="24"/>
          <w:szCs w:val="24"/>
        </w:rPr>
      </w:pPr>
    </w:p>
    <w:p w14:paraId="52BA2572" w14:textId="77777777" w:rsidR="00927574" w:rsidRDefault="00927574">
      <w:pPr>
        <w:spacing w:line="360" w:lineRule="auto"/>
        <w:jc w:val="both"/>
        <w:rPr>
          <w:rFonts w:ascii="Times New Roman" w:hAnsi="Times New Roman" w:cs="Times New Roman"/>
          <w:sz w:val="24"/>
          <w:szCs w:val="24"/>
        </w:rPr>
      </w:pPr>
    </w:p>
    <w:p w14:paraId="4A3B6DE4" w14:textId="77777777" w:rsidR="00927574" w:rsidRDefault="00927574">
      <w:pPr>
        <w:spacing w:line="360" w:lineRule="auto"/>
        <w:jc w:val="both"/>
        <w:rPr>
          <w:rFonts w:ascii="Times New Roman" w:hAnsi="Times New Roman" w:cs="Times New Roman"/>
          <w:sz w:val="24"/>
          <w:szCs w:val="24"/>
        </w:rPr>
      </w:pPr>
    </w:p>
    <w:p w14:paraId="64F397BF" w14:textId="77777777" w:rsidR="00927574" w:rsidRDefault="00927574">
      <w:pPr>
        <w:spacing w:line="360" w:lineRule="auto"/>
        <w:jc w:val="both"/>
        <w:rPr>
          <w:rFonts w:ascii="Times New Roman" w:hAnsi="Times New Roman" w:cs="Times New Roman"/>
          <w:sz w:val="24"/>
          <w:szCs w:val="24"/>
        </w:rPr>
      </w:pPr>
    </w:p>
    <w:p w14:paraId="70116502" w14:textId="77777777" w:rsidR="00927574" w:rsidRDefault="00927574">
      <w:pPr>
        <w:spacing w:line="360" w:lineRule="auto"/>
        <w:jc w:val="both"/>
        <w:rPr>
          <w:rFonts w:ascii="Times New Roman" w:hAnsi="Times New Roman" w:cs="Times New Roman"/>
          <w:sz w:val="24"/>
          <w:szCs w:val="24"/>
        </w:rPr>
      </w:pPr>
    </w:p>
    <w:p w14:paraId="665CE9C5" w14:textId="77777777" w:rsidR="00927574" w:rsidRDefault="00927574">
      <w:pPr>
        <w:spacing w:line="360" w:lineRule="auto"/>
        <w:jc w:val="both"/>
        <w:rPr>
          <w:rFonts w:ascii="Times New Roman" w:hAnsi="Times New Roman" w:cs="Times New Roman"/>
          <w:sz w:val="24"/>
          <w:szCs w:val="24"/>
        </w:rPr>
      </w:pPr>
    </w:p>
    <w:p w14:paraId="15812813" w14:textId="77777777" w:rsidR="00927574" w:rsidRDefault="00927574">
      <w:pPr>
        <w:spacing w:line="360" w:lineRule="auto"/>
        <w:jc w:val="both"/>
        <w:rPr>
          <w:rFonts w:ascii="Times New Roman" w:hAnsi="Times New Roman" w:cs="Times New Roman"/>
          <w:sz w:val="24"/>
          <w:szCs w:val="24"/>
        </w:rPr>
      </w:pPr>
    </w:p>
    <w:p w14:paraId="16EB1DE6" w14:textId="77777777" w:rsidR="00927574" w:rsidRDefault="00927574">
      <w:pPr>
        <w:spacing w:line="360" w:lineRule="auto"/>
        <w:jc w:val="both"/>
        <w:rPr>
          <w:rFonts w:ascii="Times New Roman" w:hAnsi="Times New Roman" w:cs="Times New Roman"/>
          <w:sz w:val="24"/>
          <w:szCs w:val="24"/>
        </w:rPr>
      </w:pPr>
    </w:p>
    <w:p w14:paraId="54E6AE7C" w14:textId="77777777" w:rsidR="00927574" w:rsidRDefault="00927574">
      <w:pPr>
        <w:spacing w:line="360" w:lineRule="auto"/>
        <w:jc w:val="both"/>
        <w:rPr>
          <w:rFonts w:ascii="Times New Roman" w:hAnsi="Times New Roman" w:cs="Times New Roman"/>
          <w:sz w:val="24"/>
          <w:szCs w:val="24"/>
        </w:rPr>
      </w:pPr>
    </w:p>
    <w:p w14:paraId="30C0B226" w14:textId="77777777" w:rsidR="00927574" w:rsidRDefault="00927574">
      <w:pPr>
        <w:spacing w:line="360" w:lineRule="auto"/>
        <w:jc w:val="both"/>
        <w:rPr>
          <w:rFonts w:ascii="Times New Roman" w:hAnsi="Times New Roman" w:cs="Times New Roman"/>
          <w:sz w:val="24"/>
          <w:szCs w:val="24"/>
        </w:rPr>
      </w:pPr>
    </w:p>
    <w:p w14:paraId="6B7F333E" w14:textId="77777777" w:rsidR="00927574" w:rsidRDefault="00927574">
      <w:pPr>
        <w:spacing w:line="360" w:lineRule="auto"/>
        <w:jc w:val="both"/>
        <w:rPr>
          <w:rFonts w:ascii="Times New Roman" w:hAnsi="Times New Roman" w:cs="Times New Roman"/>
          <w:sz w:val="24"/>
          <w:szCs w:val="24"/>
        </w:rPr>
      </w:pPr>
    </w:p>
    <w:p w14:paraId="09DDD0C1" w14:textId="77777777" w:rsidR="00927574" w:rsidRDefault="00927574">
      <w:pPr>
        <w:spacing w:line="360" w:lineRule="auto"/>
        <w:jc w:val="both"/>
        <w:rPr>
          <w:rFonts w:ascii="Times New Roman" w:hAnsi="Times New Roman" w:cs="Times New Roman"/>
          <w:sz w:val="24"/>
          <w:szCs w:val="24"/>
        </w:rPr>
      </w:pPr>
    </w:p>
    <w:p w14:paraId="1D9E4013"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5B0CE913"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35926C9D" w14:textId="77777777" w:rsidR="009E5DC9" w:rsidRDefault="00000000" w:rsidP="009E5DC9">
      <w:pPr>
        <w:pStyle w:val="Akapitzlist"/>
        <w:numPr>
          <w:ilvl w:val="1"/>
          <w:numId w:val="26"/>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4C09F0">
        <w:rPr>
          <w:rFonts w:ascii="Times New Roman" w:eastAsia="Times New Roman" w:hAnsi="Times New Roman" w:cs="Times New Roman"/>
          <w:color w:val="000000"/>
          <w:sz w:val="24"/>
          <w:szCs w:val="24"/>
        </w:rPr>
        <w:t>Administratorem Państwa danych osobowych jest</w:t>
      </w:r>
      <w:r w:rsidR="00B15400" w:rsidRPr="004C09F0">
        <w:rPr>
          <w:rFonts w:ascii="Times New Roman" w:eastAsia="Times New Roman" w:hAnsi="Times New Roman" w:cs="Times New Roman"/>
          <w:b/>
          <w:bCs/>
          <w:sz w:val="24"/>
          <w:szCs w:val="24"/>
        </w:rPr>
        <w:t xml:space="preserve"> </w:t>
      </w:r>
      <w:r w:rsidR="009E5DC9" w:rsidRPr="003819F8">
        <w:rPr>
          <w:rFonts w:ascii="Times New Roman" w:hAnsi="Times New Roman" w:cs="Times New Roman"/>
          <w:b/>
          <w:bCs/>
          <w:i/>
          <w:iCs/>
          <w:sz w:val="24"/>
          <w:szCs w:val="24"/>
        </w:rPr>
        <w:t xml:space="preserve">I Liceum Ogólnokształcące im, Stanisława Staszica w Hrubieszowie ul. 3 Maja 1 22-500 Hrubieszów tel846963660  </w:t>
      </w:r>
      <w:hyperlink r:id="rId15" w:history="1">
        <w:r w:rsidR="009E5DC9" w:rsidRPr="003819F8">
          <w:rPr>
            <w:rStyle w:val="Hipercze"/>
            <w:rFonts w:ascii="Times New Roman" w:hAnsi="Times New Roman" w:cs="Times New Roman"/>
            <w:b/>
            <w:bCs/>
            <w:i/>
            <w:iCs/>
            <w:sz w:val="24"/>
            <w:szCs w:val="24"/>
          </w:rPr>
          <w:t>poczta@staszic.pl</w:t>
        </w:r>
      </w:hyperlink>
    </w:p>
    <w:p w14:paraId="227C0E29" w14:textId="0815560A" w:rsidR="00927574" w:rsidRPr="009E5DC9" w:rsidRDefault="00000000" w:rsidP="009E5DC9">
      <w:pPr>
        <w:pStyle w:val="Akapitzlist"/>
        <w:numPr>
          <w:ilvl w:val="1"/>
          <w:numId w:val="26"/>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color w:val="000000"/>
          <w:sz w:val="24"/>
          <w:szCs w:val="24"/>
        </w:rPr>
        <w:t xml:space="preserve">Administrator wyznaczył Inspektora Ochrony Danych, z którym mogą się Państwo kontaktować we wszystkich sprawach dotyczących przetwarzania danych osobowych za pośrednictwem adresu e-mail: </w:t>
      </w:r>
      <w:hyperlink r:id="rId16" w:history="1">
        <w:r w:rsidR="00B15400" w:rsidRPr="009E5DC9">
          <w:rPr>
            <w:rStyle w:val="Hipercze"/>
            <w:rFonts w:ascii="Times New Roman" w:eastAsia="Times New Roman" w:hAnsi="Times New Roman" w:cs="Times New Roman"/>
            <w:sz w:val="24"/>
            <w:szCs w:val="24"/>
          </w:rPr>
          <w:t>inspektor@cbi24.pl</w:t>
        </w:r>
      </w:hyperlink>
      <w:r w:rsidR="00B15400" w:rsidRPr="009E5DC9">
        <w:rPr>
          <w:rFonts w:ascii="Times New Roman" w:eastAsia="Times New Roman" w:hAnsi="Times New Roman" w:cs="Times New Roman"/>
          <w:color w:val="000000"/>
          <w:sz w:val="24"/>
          <w:szCs w:val="24"/>
        </w:rPr>
        <w:t xml:space="preserve"> </w:t>
      </w:r>
      <w:r w:rsidRPr="009E5DC9">
        <w:rPr>
          <w:rFonts w:ascii="Times New Roman" w:eastAsia="Times New Roman" w:hAnsi="Times New Roman" w:cs="Times New Roman"/>
          <w:color w:val="000000"/>
          <w:sz w:val="24"/>
          <w:szCs w:val="24"/>
        </w:rPr>
        <w:t xml:space="preserve"> lub pisemnie na adres Administratora.</w:t>
      </w:r>
    </w:p>
    <w:p w14:paraId="0C37FF28" w14:textId="77777777" w:rsidR="00927574" w:rsidRDefault="00000000" w:rsidP="004C09F0">
      <w:pPr>
        <w:numPr>
          <w:ilvl w:val="1"/>
          <w:numId w:val="18"/>
        </w:numPr>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celu</w:t>
      </w:r>
      <w:r>
        <w:rPr>
          <w:rFonts w:ascii="Times New Roman" w:hAnsi="Times New Roman" w:cs="Times New Roman"/>
          <w:sz w:val="24"/>
          <w:szCs w:val="24"/>
        </w:rPr>
        <w:t xml:space="preserve"> zapewnienia dziecku odpowiedniej opieki, odżywiania oraz metod opiekuńczo – wychowawczych. </w:t>
      </w:r>
    </w:p>
    <w:p w14:paraId="5B446737" w14:textId="77777777" w:rsidR="00927574" w:rsidRDefault="00000000" w:rsidP="004C09F0">
      <w:pPr>
        <w:numPr>
          <w:ilvl w:val="1"/>
          <w:numId w:val="18"/>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rPr>
        <w:t>Podstawą prawną przetwarzania danych jest art. 6 ust. 1 lit. e RODO, tj. wykonanie zadania realizowanego w interesie publicznym lub w ramach sprawowania władzy publicznej powierzonej Administratorowi. Przetwarzanie danych osobowych znajduje podstawę w przepisach ustawy z dnia 14 grudnia 2016 r. Prawo oświatowe (t. j. Dz. U. z 2024 r. poz. 737) i służy realizacji zadania w interesie publicznym tj. zapewnienia dziecku odpowiedniej opieki, odżywiania oraz metod opiekuńczo – wychowawczych. Podstawą dopuszczalności przetwarzania danych szczególnych kategorii jest art. 9 ust. 2 lit. g RODO.</w:t>
      </w:r>
    </w:p>
    <w:p w14:paraId="6A387FF8" w14:textId="77777777" w:rsidR="00927574" w:rsidRDefault="00000000" w:rsidP="004C09F0">
      <w:pPr>
        <w:numPr>
          <w:ilvl w:val="1"/>
          <w:numId w:val="18"/>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Państwa dane osobowe będą przetwarzane przez okres niezbędny do realizacji </w:t>
      </w:r>
      <w:commentRangeStart w:id="1"/>
      <w:r>
        <w:rPr>
          <w:rFonts w:ascii="Times New Roman" w:eastAsia="Times New Roman" w:hAnsi="Times New Roman" w:cs="Times New Roman"/>
          <w:color w:val="000000"/>
          <w:sz w:val="24"/>
          <w:szCs w:val="24"/>
        </w:rPr>
        <w:t>celu, o którym mowa w pkt. 3 z uwzględnieniem okresów przechowywania określonych w przepisach szczególnych, w tym przepisów archiwalnych</w:t>
      </w:r>
      <w:commentRangeEnd w:id="1"/>
      <w:r>
        <w:commentReference w:id="1"/>
      </w:r>
      <w:r>
        <w:rPr>
          <w:rFonts w:ascii="Times New Roman" w:eastAsia="Times New Roman" w:hAnsi="Times New Roman" w:cs="Times New Roman"/>
          <w:color w:val="000000"/>
          <w:sz w:val="24"/>
          <w:szCs w:val="24"/>
        </w:rPr>
        <w:t xml:space="preserve"> tj. …… lat.   </w:t>
      </w:r>
    </w:p>
    <w:p w14:paraId="149248E1" w14:textId="77777777" w:rsidR="00927574" w:rsidRDefault="00000000" w:rsidP="004C09F0">
      <w:pPr>
        <w:numPr>
          <w:ilvl w:val="1"/>
          <w:numId w:val="18"/>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sposób zautomatyzowany, lecz nie będą podlegały zautomatyzowanemu podejmowaniu decyzji, w tym profilowaniu.</w:t>
      </w:r>
    </w:p>
    <w:p w14:paraId="4B0295E9" w14:textId="77777777" w:rsidR="00927574" w:rsidRDefault="00000000" w:rsidP="004C09F0">
      <w:pPr>
        <w:numPr>
          <w:ilvl w:val="1"/>
          <w:numId w:val="18"/>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nie będą przekazywane poza Europejski Obszar Gospodarczy (obejmujący Unię Europejską, Norwegię, Liechtenstein i Islandię).</w:t>
      </w:r>
    </w:p>
    <w:p w14:paraId="3D3DF1FF" w14:textId="77777777" w:rsidR="00927574" w:rsidRDefault="00000000" w:rsidP="004C09F0">
      <w:pPr>
        <w:numPr>
          <w:ilvl w:val="1"/>
          <w:numId w:val="18"/>
        </w:numP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związku z przetwarzaniem Państwa danych osobowych, przysługują Państwu następujące prawa:</w:t>
      </w:r>
    </w:p>
    <w:p w14:paraId="0C79A220" w14:textId="77777777" w:rsidR="00927574" w:rsidRDefault="00000000">
      <w:pPr>
        <w:numPr>
          <w:ilvl w:val="0"/>
          <w:numId w:val="6"/>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dostępu do swoich danych oraz otrzymania ich kopii;</w:t>
      </w:r>
    </w:p>
    <w:p w14:paraId="314D5AFA" w14:textId="77777777" w:rsidR="00927574" w:rsidRDefault="00000000">
      <w:pPr>
        <w:numPr>
          <w:ilvl w:val="0"/>
          <w:numId w:val="6"/>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sprostowania (poprawiania) swoich danych osobowych;</w:t>
      </w:r>
    </w:p>
    <w:p w14:paraId="7FA7E8E1" w14:textId="77777777" w:rsidR="00927574" w:rsidRDefault="00000000">
      <w:pPr>
        <w:numPr>
          <w:ilvl w:val="0"/>
          <w:numId w:val="6"/>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ograniczenia przetwarzania danych osobowych;</w:t>
      </w:r>
    </w:p>
    <w:p w14:paraId="679E0B8D" w14:textId="77777777" w:rsidR="00927574" w:rsidRDefault="00000000">
      <w:pPr>
        <w:numPr>
          <w:ilvl w:val="0"/>
          <w:numId w:val="6"/>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wniesienia sprzeciwu wobec przetwarzania,</w:t>
      </w:r>
      <w:r>
        <w:rPr>
          <w:rFonts w:ascii="Times New Roman" w:hAnsi="Times New Roman" w:cs="Times New Roman"/>
          <w:sz w:val="24"/>
          <w:szCs w:val="24"/>
          <w:shd w:val="clear" w:color="auto" w:fill="FFFFFF"/>
        </w:rPr>
        <w:t xml:space="preserve"> o którym mowa w art. 21 RODO</w:t>
      </w:r>
      <w:r>
        <w:rPr>
          <w:rFonts w:ascii="Times New Roman" w:eastAsia="Times New Roman" w:hAnsi="Times New Roman" w:cs="Times New Roman"/>
          <w:sz w:val="24"/>
          <w:szCs w:val="24"/>
        </w:rPr>
        <w:t>;</w:t>
      </w:r>
    </w:p>
    <w:p w14:paraId="352E1E54" w14:textId="77777777" w:rsidR="00927574" w:rsidRDefault="00000000">
      <w:pPr>
        <w:numPr>
          <w:ilvl w:val="0"/>
          <w:numId w:val="6"/>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usunięcia danych w przypadkach określonych w przepisach RODO;</w:t>
      </w:r>
    </w:p>
    <w:p w14:paraId="454E4AE4" w14:textId="77777777" w:rsidR="00927574" w:rsidRDefault="00000000">
      <w:pPr>
        <w:numPr>
          <w:ilvl w:val="0"/>
          <w:numId w:val="6"/>
        </w:numPr>
        <w:spacing w:after="0" w:line="240" w:lineRule="auto"/>
        <w:ind w:lef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wniesienia skargi do Prezesa Urzędu Ochrony Danych Osobowych (ul. Stawki 2, 00-193 Warszawa), w sytuacji, gdy uzna Pani/Pan, że przetwarzanie danych osobowych narusza przepisy ogólnego rozporządzenia o ochronie danych (RODO).</w:t>
      </w:r>
    </w:p>
    <w:p w14:paraId="089495F2" w14:textId="69A32710" w:rsidR="00303F15" w:rsidRPr="00303F15" w:rsidRDefault="00000000" w:rsidP="004C09F0">
      <w:pPr>
        <w:pStyle w:val="Akapitzlist"/>
        <w:numPr>
          <w:ilvl w:val="1"/>
          <w:numId w:val="18"/>
        </w:numPr>
        <w:spacing w:after="0" w:line="240" w:lineRule="auto"/>
        <w:ind w:left="0" w:firstLine="0"/>
        <w:rPr>
          <w:sz w:val="24"/>
          <w:szCs w:val="24"/>
        </w:rPr>
      </w:pPr>
      <w:r w:rsidRPr="00303F15">
        <w:rPr>
          <w:rFonts w:ascii="Times New Roman" w:hAnsi="Times New Roman" w:cs="Times New Roman"/>
          <w:sz w:val="24"/>
          <w:szCs w:val="24"/>
        </w:rPr>
        <w:t xml:space="preserve">Państwa dane osobowe </w:t>
      </w:r>
      <w:r w:rsidRPr="00303F15">
        <w:rPr>
          <w:rFonts w:ascii="Times New Roman" w:hAnsi="Times New Roman" w:cs="Times New Roman"/>
          <w:color w:val="000000"/>
          <w:sz w:val="24"/>
          <w:szCs w:val="24"/>
        </w:rPr>
        <w:t xml:space="preserve">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dostawcom usług informatycznych w zakresie systemów księgowo-ewidencyjnych, </w:t>
      </w:r>
      <w:r w:rsidR="00303F15" w:rsidRPr="00303F15">
        <w:rPr>
          <w:rFonts w:ascii="Times New Roman" w:eastAsia="Arial" w:hAnsi="Times New Roman" w:cs="Times New Roman"/>
          <w:color w:val="000000"/>
          <w:sz w:val="24"/>
          <w:szCs w:val="24"/>
          <w:lang w:bidi="en-US"/>
        </w:rPr>
        <w:lastRenderedPageBreak/>
        <w:t>usługodawcom z zakresu księgowości oraz doradztwa prawnego</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679BE684" w14:textId="4749171E" w:rsidR="00927574" w:rsidRPr="00303F15" w:rsidRDefault="00927574" w:rsidP="00303F15">
      <w:pPr>
        <w:spacing w:before="120" w:after="120" w:line="240" w:lineRule="auto"/>
        <w:ind w:left="340"/>
        <w:jc w:val="both"/>
        <w:rPr>
          <w:rFonts w:ascii="Times New Roman" w:eastAsia="Times New Roman" w:hAnsi="Times New Roman" w:cs="Times New Roman"/>
          <w:color w:val="FF0000"/>
          <w:sz w:val="24"/>
          <w:szCs w:val="24"/>
        </w:rPr>
      </w:pPr>
    </w:p>
    <w:p w14:paraId="62E7400D" w14:textId="77777777" w:rsidR="00927574" w:rsidRDefault="00927574">
      <w:pPr>
        <w:spacing w:before="120" w:after="120" w:line="240" w:lineRule="auto"/>
        <w:jc w:val="both"/>
        <w:rPr>
          <w:rFonts w:ascii="Times New Roman" w:hAnsi="Times New Roman" w:cs="Times New Roman"/>
          <w:bCs/>
          <w:color w:val="0070C0"/>
          <w:sz w:val="24"/>
          <w:szCs w:val="24"/>
        </w:rPr>
      </w:pPr>
    </w:p>
    <w:p w14:paraId="5C91145A" w14:textId="77777777" w:rsidR="00927574" w:rsidRDefault="00927574">
      <w:pPr>
        <w:spacing w:before="120" w:after="120" w:line="240" w:lineRule="auto"/>
        <w:jc w:val="both"/>
        <w:rPr>
          <w:rFonts w:ascii="Times New Roman" w:hAnsi="Times New Roman" w:cs="Times New Roman"/>
          <w:bCs/>
          <w:color w:val="0070C0"/>
          <w:sz w:val="24"/>
          <w:szCs w:val="24"/>
        </w:rPr>
      </w:pPr>
    </w:p>
    <w:p w14:paraId="44C6B489" w14:textId="77777777" w:rsidR="0092757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Realizacja obowiązku informacyjnego w związku z organizacją wycieczek szkolnych</w:t>
      </w:r>
    </w:p>
    <w:p w14:paraId="1608BE91" w14:textId="77777777" w:rsidR="00927574" w:rsidRDefault="00927574">
      <w:pPr>
        <w:spacing w:line="360" w:lineRule="auto"/>
        <w:jc w:val="center"/>
        <w:rPr>
          <w:rFonts w:ascii="Times New Roman" w:hAnsi="Times New Roman" w:cs="Times New Roman"/>
          <w:b/>
          <w:bCs/>
          <w:sz w:val="24"/>
          <w:szCs w:val="24"/>
        </w:rPr>
      </w:pPr>
    </w:p>
    <w:p w14:paraId="68838F80" w14:textId="77777777" w:rsidR="00927574" w:rsidRDefault="0000000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rPr>
        <w:t>Zgodnie z § 1 ust. 1 rozporządzenia Ministra Edukacji Narodowej z dnia 25 maja 2018 r. w sprawie warunków i sposobu organizowania przez publiczne przedszkola, szkoły i placówki krajoznawstwa i turystyki (Dz. U. z 2018 r. poz. 1055) „</w:t>
      </w:r>
      <w:r>
        <w:rPr>
          <w:rFonts w:ascii="Times New Roman" w:hAnsi="Times New Roman" w:cs="Times New Roman"/>
          <w:sz w:val="24"/>
          <w:szCs w:val="24"/>
          <w:shd w:val="clear" w:color="auto" w:fill="FFFFFF"/>
        </w:rPr>
        <w:t xml:space="preserve">Publiczne przedszkola, szkoły i placówki, zwane dalej "szkołami", mogą organizować dla uczniów krajoznawstwo i turystykę”. Stosownie do § 4 ust. 1 ww. rozporządzenia MEN „Krajoznawstwo i turystyka są organizowane w formie: 1) wycieczek przedmiotowych - inicjowanych i realizowanych przez nauczycieli w celu uzupełnienia programu wychowania przedszkolnego albo programu nauczania w ramach jednego lub kilku przedmiotów, 2) wycieczek krajoznawczo-turystycznych o charakterze interdyscyplinarnym, w których udział nie wymaga od uczniów przygotowania kondycyjnego i umiejętności posługiwania się specjalistycznym sprzętem, organizowanych w celu nabywania wiedzy o otaczającym środowisku i umiejętności zastosowania tej wiedzy w praktyce, 3) 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 - zwanych dalej &lt;&lt;wycieczkami&gt;&gt;”. Podstawą dopuszczalności przetwarzania danych osobowych jest art. 6 ust. 1 lit. c ogólnego rozporządzenia o ochronie danych. Przepis § 5 ww. rozporządzenia MEN stanowi, że „Organizację i program wycieczki dostosowuje się do wieku, zainteresowań i potrzeb uczniów, ich stanu zdrowia, kondycji, sprawności fizycznej i umiejętności”. W sytuacji, w której administrator będzie przetwarzać dane dotyczące stanu zdrowia dziecka, w związku z organizacją wycieczki, przesłanką legalizującą przetwarzanie danych osobowych będzie art. 9 ust. 2 lit. g ogólnego rozporządzenia o ochronie danych. Nierzadko wizerunki uczestników wycieczek są utrwalane (np. w formie fotografii) i rozpowszechniane na stronie internetowej szkoły. Administrator jest zobowiązany wówczas odebrać odrębną zgodę na przetwarzanie danych osobowych oraz zgodę na rozpowszechnianie wizerunku w związku z </w:t>
      </w:r>
      <w:r>
        <w:rPr>
          <w:rFonts w:ascii="Times New Roman" w:hAnsi="Times New Roman" w:cs="Times New Roman"/>
          <w:sz w:val="24"/>
          <w:szCs w:val="24"/>
          <w:shd w:val="clear" w:color="auto" w:fill="FFFFFF"/>
        </w:rPr>
        <w:lastRenderedPageBreak/>
        <w:t>promowaniem wycieczek organizowanych w kraju i za granicą, jak również zrealizować obowiązek informacyjny.</w:t>
      </w:r>
    </w:p>
    <w:p w14:paraId="1A24FEA3" w14:textId="77777777" w:rsidR="00927574" w:rsidRDefault="00927574">
      <w:pPr>
        <w:spacing w:line="360" w:lineRule="auto"/>
        <w:jc w:val="both"/>
        <w:rPr>
          <w:rFonts w:ascii="Times New Roman" w:hAnsi="Times New Roman" w:cs="Times New Roman"/>
          <w:sz w:val="24"/>
          <w:szCs w:val="24"/>
          <w:shd w:val="clear" w:color="auto" w:fill="FFFFFF"/>
        </w:rPr>
      </w:pPr>
    </w:p>
    <w:p w14:paraId="18498497" w14:textId="77777777" w:rsidR="00927574" w:rsidRDefault="00927574">
      <w:pPr>
        <w:spacing w:line="360" w:lineRule="auto"/>
        <w:jc w:val="both"/>
        <w:rPr>
          <w:rFonts w:ascii="Times New Roman" w:hAnsi="Times New Roman" w:cs="Times New Roman"/>
          <w:sz w:val="24"/>
          <w:szCs w:val="24"/>
          <w:shd w:val="clear" w:color="auto" w:fill="FFFFFF"/>
        </w:rPr>
      </w:pPr>
    </w:p>
    <w:p w14:paraId="5770525F"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B14E53A"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00CC6CA5" w14:textId="3D05B7D8" w:rsidR="00B15400" w:rsidRPr="009E5DC9" w:rsidRDefault="00000000" w:rsidP="009E5DC9">
      <w:pPr>
        <w:pStyle w:val="Akapitzlist"/>
        <w:numPr>
          <w:ilvl w:val="1"/>
          <w:numId w:val="27"/>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B15400">
        <w:rPr>
          <w:rFonts w:ascii="Times New Roman" w:eastAsia="Times New Roman" w:hAnsi="Times New Roman" w:cs="Times New Roman"/>
          <w:sz w:val="24"/>
          <w:szCs w:val="24"/>
        </w:rPr>
        <w:t xml:space="preserve">Administratorem Państwa danych osobowych jest </w:t>
      </w:r>
      <w:r w:rsidR="009E5DC9" w:rsidRPr="003819F8">
        <w:rPr>
          <w:rFonts w:ascii="Times New Roman" w:hAnsi="Times New Roman" w:cs="Times New Roman"/>
          <w:b/>
          <w:bCs/>
          <w:i/>
          <w:iCs/>
          <w:sz w:val="24"/>
          <w:szCs w:val="24"/>
        </w:rPr>
        <w:t xml:space="preserve">I Liceum Ogólnokształcące im, Stanisława Staszica w Hrubieszowie ul. 3 Maja 1 22-500 Hrubieszów tel846963660  </w:t>
      </w:r>
      <w:hyperlink r:id="rId17" w:history="1">
        <w:r w:rsidR="009E5DC9" w:rsidRPr="003819F8">
          <w:rPr>
            <w:rStyle w:val="Hipercze"/>
            <w:rFonts w:ascii="Times New Roman" w:hAnsi="Times New Roman" w:cs="Times New Roman"/>
            <w:b/>
            <w:bCs/>
            <w:i/>
            <w:iCs/>
            <w:sz w:val="24"/>
            <w:szCs w:val="24"/>
          </w:rPr>
          <w:t>poczta@staszic.pl</w:t>
        </w:r>
      </w:hyperlink>
    </w:p>
    <w:p w14:paraId="17E2086F" w14:textId="76DAFE14" w:rsidR="00927574" w:rsidRPr="00B15400" w:rsidRDefault="00000000" w:rsidP="004C09F0">
      <w:pPr>
        <w:numPr>
          <w:ilvl w:val="1"/>
          <w:numId w:val="7"/>
        </w:numPr>
        <w:spacing w:before="120" w:after="120" w:line="240" w:lineRule="auto"/>
        <w:jc w:val="both"/>
        <w:rPr>
          <w:rFonts w:ascii="Times New Roman" w:eastAsia="Times New Roman" w:hAnsi="Times New Roman" w:cs="Times New Roman"/>
          <w:sz w:val="24"/>
          <w:szCs w:val="24"/>
        </w:rPr>
      </w:pPr>
      <w:r w:rsidRPr="00B15400">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18" w:history="1">
        <w:r w:rsidR="00B15400" w:rsidRPr="006D05B6">
          <w:rPr>
            <w:rStyle w:val="Hipercze"/>
            <w:rFonts w:ascii="Times New Roman" w:eastAsia="Times New Roman" w:hAnsi="Times New Roman" w:cs="Times New Roman"/>
            <w:sz w:val="24"/>
            <w:szCs w:val="24"/>
          </w:rPr>
          <w:t>inspektor@cbi24.pl</w:t>
        </w:r>
      </w:hyperlink>
      <w:r w:rsidR="00B15400">
        <w:rPr>
          <w:rFonts w:ascii="Times New Roman" w:eastAsia="Times New Roman" w:hAnsi="Times New Roman" w:cs="Times New Roman"/>
          <w:sz w:val="24"/>
          <w:szCs w:val="24"/>
        </w:rPr>
        <w:t xml:space="preserve"> </w:t>
      </w:r>
      <w:r w:rsidRPr="00B15400">
        <w:rPr>
          <w:rFonts w:ascii="Times New Roman" w:eastAsia="Times New Roman" w:hAnsi="Times New Roman" w:cs="Times New Roman"/>
          <w:sz w:val="24"/>
          <w:szCs w:val="24"/>
        </w:rPr>
        <w:t xml:space="preserve"> lub pisemnie na adres Administratora.</w:t>
      </w:r>
    </w:p>
    <w:p w14:paraId="556A4A89" w14:textId="77777777" w:rsidR="00927574" w:rsidRDefault="00000000">
      <w:pPr>
        <w:numPr>
          <w:ilvl w:val="1"/>
          <w:numId w:val="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celu organizowania dla uczniów krajoznawstwa i turystyki w formie wycieczek, tj. gdyż jest to niezbędne do wypełnienia obowiązku prawnego ciążącego na Administratorze (art. 6 ust. 1 lit. c RODO) w związku z ustawą z dnia 14 grudnia 2016 r. Prawo oświatowe (t. j. Dz. U. z 2024 r. poz. 737) oraz rozporządzeniem Ministra Edukacji Narodowej z dnia 25 maja 2018 r. w sprawie warunków i sposobu organizowania przez publiczne przedszkola, szkoły i placówki krajoznawstwa i turystyki (Dz. U. z 2018 r. poz. 1055).</w:t>
      </w:r>
      <w:commentRangeStart w:id="2"/>
      <w:commentRangeEnd w:id="2"/>
      <w:r>
        <w:rPr>
          <w:rFonts w:ascii="Times New Roman" w:eastAsia="Times New Roman" w:hAnsi="Times New Roman" w:cs="Times New Roman"/>
          <w:sz w:val="24"/>
          <w:szCs w:val="24"/>
        </w:rPr>
        <w:commentReference w:id="2"/>
      </w:r>
    </w:p>
    <w:p w14:paraId="69BA5D28" w14:textId="5C78D0EB" w:rsidR="00927574" w:rsidRDefault="00000000">
      <w:pPr>
        <w:numPr>
          <w:ilvl w:val="1"/>
          <w:numId w:val="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B1540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lat.   </w:t>
      </w:r>
    </w:p>
    <w:p w14:paraId="2D94BD3F" w14:textId="77777777" w:rsidR="00927574" w:rsidRDefault="00000000">
      <w:pPr>
        <w:numPr>
          <w:ilvl w:val="1"/>
          <w:numId w:val="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3E2CDB13" w14:textId="77777777" w:rsidR="00927574" w:rsidRDefault="00000000">
      <w:pPr>
        <w:numPr>
          <w:ilvl w:val="1"/>
          <w:numId w:val="7"/>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59DD42CA" w14:textId="77777777" w:rsidR="00927574" w:rsidRDefault="00000000">
      <w:pPr>
        <w:numPr>
          <w:ilvl w:val="1"/>
          <w:numId w:val="7"/>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185825E3" w14:textId="77777777" w:rsidR="00927574" w:rsidRDefault="00000000">
      <w:pPr>
        <w:numPr>
          <w:ilvl w:val="0"/>
          <w:numId w:val="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08B23B87" w14:textId="77777777" w:rsidR="00927574" w:rsidRDefault="00000000">
      <w:pPr>
        <w:numPr>
          <w:ilvl w:val="0"/>
          <w:numId w:val="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38A25727" w14:textId="77777777" w:rsidR="00927574" w:rsidRDefault="00000000">
      <w:pPr>
        <w:numPr>
          <w:ilvl w:val="0"/>
          <w:numId w:val="8"/>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46F633FB" w14:textId="77777777" w:rsidR="00927574" w:rsidRDefault="00000000">
      <w:pPr>
        <w:numPr>
          <w:ilvl w:val="0"/>
          <w:numId w:val="8"/>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6E350297" w14:textId="77777777" w:rsidR="00927574" w:rsidRDefault="00000000">
      <w:pPr>
        <w:numPr>
          <w:ilvl w:val="1"/>
          <w:numId w:val="7"/>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07BFDB2E" w14:textId="0F4DC50E" w:rsidR="00303F15" w:rsidRPr="00303F15" w:rsidRDefault="00000000" w:rsidP="00303F15">
      <w:pPr>
        <w:pStyle w:val="Akapitzlist"/>
        <w:numPr>
          <w:ilvl w:val="1"/>
          <w:numId w:val="7"/>
        </w:numPr>
        <w:spacing w:after="0" w:line="240" w:lineRule="auto"/>
        <w:rPr>
          <w:sz w:val="24"/>
          <w:szCs w:val="24"/>
        </w:rPr>
      </w:pPr>
      <w:r w:rsidRPr="00303F15">
        <w:rPr>
          <w:rFonts w:ascii="Times New Roman" w:hAnsi="Times New Roman" w:cs="Times New Roman"/>
          <w:sz w:val="24"/>
          <w:szCs w:val="24"/>
        </w:rPr>
        <w:lastRenderedPageBreak/>
        <w:t xml:space="preserve">Państwa dane osobowe 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dostawcom usług informatycznych w zakresie systemów księgowo-ewidencyjnych, </w:t>
      </w:r>
      <w:r w:rsidR="00303F15" w:rsidRPr="00303F15">
        <w:rPr>
          <w:rFonts w:ascii="Times New Roman" w:eastAsia="Arial" w:hAnsi="Times New Roman" w:cs="Times New Roman"/>
          <w:color w:val="000000"/>
          <w:sz w:val="24"/>
          <w:szCs w:val="24"/>
          <w:lang w:bidi="en-US"/>
        </w:rPr>
        <w:t>usługodawcom z zakresu księgowości oraz doradztwa prawnego</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02B155F7" w14:textId="66481700" w:rsidR="00927574" w:rsidRPr="00303F15" w:rsidRDefault="00927574" w:rsidP="00303F15">
      <w:pPr>
        <w:spacing w:before="120" w:after="120" w:line="240" w:lineRule="auto"/>
        <w:ind w:left="340"/>
        <w:jc w:val="both"/>
        <w:rPr>
          <w:rFonts w:ascii="Times New Roman" w:hAnsi="Times New Roman" w:cs="Times New Roman"/>
          <w:sz w:val="24"/>
          <w:szCs w:val="24"/>
        </w:rPr>
      </w:pPr>
    </w:p>
    <w:p w14:paraId="683BA8FD" w14:textId="77777777" w:rsidR="00927574" w:rsidRDefault="00927574">
      <w:pPr>
        <w:spacing w:before="120" w:after="120" w:line="240" w:lineRule="auto"/>
        <w:ind w:left="340" w:hanging="360"/>
        <w:jc w:val="both"/>
        <w:rPr>
          <w:rFonts w:ascii="Times New Roman" w:hAnsi="Times New Roman" w:cs="Times New Roman"/>
          <w:sz w:val="24"/>
          <w:szCs w:val="24"/>
        </w:rPr>
      </w:pPr>
    </w:p>
    <w:p w14:paraId="53CEDDF5" w14:textId="77777777" w:rsidR="00927574" w:rsidRDefault="00927574">
      <w:pPr>
        <w:spacing w:before="120" w:after="120" w:line="240" w:lineRule="auto"/>
        <w:ind w:left="340" w:hanging="360"/>
        <w:jc w:val="both"/>
        <w:rPr>
          <w:rFonts w:ascii="Times New Roman" w:hAnsi="Times New Roman" w:cs="Times New Roman"/>
          <w:sz w:val="24"/>
          <w:szCs w:val="24"/>
        </w:rPr>
      </w:pPr>
    </w:p>
    <w:p w14:paraId="4225EE00" w14:textId="77777777" w:rsidR="00927574" w:rsidRDefault="0000000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Realizacja obowiązku informacyjnego w związku z wyróżnianiem uczniów za osiągnięcia edukacyjne na uroczystościach szkolnych</w:t>
      </w:r>
    </w:p>
    <w:p w14:paraId="4428425A" w14:textId="77777777" w:rsidR="00927574" w:rsidRDefault="00927574">
      <w:pPr>
        <w:spacing w:before="120" w:after="120" w:line="360" w:lineRule="auto"/>
        <w:jc w:val="center"/>
        <w:rPr>
          <w:rFonts w:ascii="Times New Roman" w:hAnsi="Times New Roman" w:cs="Times New Roman"/>
          <w:b/>
          <w:sz w:val="24"/>
          <w:szCs w:val="24"/>
        </w:rPr>
      </w:pPr>
    </w:p>
    <w:p w14:paraId="5786540E" w14:textId="77777777" w:rsidR="00927574" w:rsidRDefault="0000000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ze stanowiskiem Urzędu Ochrony Danych Osobowych „Publiczne wyczytywanie w czasie uroczystości szkolnej imion i nazwisk uczniów wyróżnionych za wybitne osiągnięcia edukacyjne uznać należy za czynności dozwolone i niewymagające uprzedniej zgody opiekuna prawnego ucznia - albo w przypadku ucznia pełnoletniego - przez samego ucznia. Zgodnie z ustawą o systemie oświaty i ustawą Prawo oświatowe, szkoła nie potrzebuje zgody, jeśli przetwarza dane uczniów w celach wynikających z tych ustaw, a związanych z nauką i wychowaniem uczniów, a zatem w ustawowych celach oświatowych. Pobyt w szkole służy nie tylko edukacji przedmiotowej, ale także edukacji społecznej, wyrabianiu właściwych postaw,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to najlepszy czas dla ucznia na „zaszczepienie” wzorców postępowania. O tej prospołecznej i wychowawczej roli szkoły wspominają już pierwsze uregulowania ustawy Prawo oświatowe. Zgodnie z jej art. 1 pkt 1, system oświaty, którego nieodzownym elementem jest szkoła, zapewnia realizację prawa każdego obywatela Rzeczpospolitej Polskiej do kształcenia się oraz prawa dzieci i młodzieży do wychowania i opieki (…). Punkt 2 stanowi, że celem systemu oświaty jest wspomaganie przez szkołę wychowawczej roli rodziny. Punkt 3 natomiast wspomina o wspieraniu dziecka w rozwoju ku pełnej dojrzałości w sferze fizycznej, emocjonalnej, intelektualnej, duchowej i społecznej (…).To na szkole jako instytucji ciąży obowiązek kreowania właściwych postaw, formowania pozytywnych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i odruchów. Temu niewątpliwie służy prezentowanie społeczności szkolnej osób, które właściwą postawą w trakcie roku szkolnego i ciężką pracą zasługują na szczególne wyróżnienie. Tym samym spełniona jest w takiej sytuacji przesłanka legalności określona w art. 6 ust. 1 lit. e RODO. Gdyby jednak w ocenie opiekunów prawnych ucznia wspomniana praktyka godziła w jego </w:t>
      </w:r>
      <w:r>
        <w:rPr>
          <w:rFonts w:ascii="Times New Roman" w:hAnsi="Times New Roman" w:cs="Times New Roman"/>
          <w:sz w:val="24"/>
          <w:szCs w:val="24"/>
        </w:rPr>
        <w:lastRenderedPageBreak/>
        <w:t xml:space="preserve">dobro, opiekunowie prawni takiego ucznia mogą skorzystać z unormowań art. 21 ust. 1 RODO regulującego prawo do sprzeciwu z przyczyn związanych ze szczególną sytuacją takiej osoby. Podsumowując, przetwarzanie danych osobowych polegające na wyróżnianiu uczniów za osiągnięcia edukacyjne na uroczystościach szkolnych służy realizacji zadania w interesie publicznym tj., wspierania wychowawczej roli rodziny, prawa dzieci do wychowania oraz wspierania dziecka w rozwoju ku pełnej dojrzałości w sferze emocjonalnej, intelektualnej i społecznej. Takie przetwarzanie ma zatem oparcie w przesłance określonej w art. 6 ust. 1 lit. e RODO” – </w:t>
      </w:r>
    </w:p>
    <w:p w14:paraId="5753835D" w14:textId="77777777" w:rsidR="00927574" w:rsidRDefault="0000000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źródło: </w:t>
      </w:r>
    </w:p>
    <w:p w14:paraId="39E35E4D" w14:textId="77777777" w:rsidR="00927574" w:rsidRDefault="0000000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https://archiwum.uodo.gov.pl/pl/p/ochrona-danych-osobowych-w-szkolach-i-placowkach-oswiatowych-poradnik</w:t>
      </w:r>
    </w:p>
    <w:p w14:paraId="62A58FCE"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48AB7E4"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4733573A" w14:textId="119F14C0" w:rsidR="009E5DC9" w:rsidRPr="009E5DC9" w:rsidRDefault="00000000" w:rsidP="009E5DC9">
      <w:pPr>
        <w:pStyle w:val="Akapitzlist"/>
        <w:numPr>
          <w:ilvl w:val="0"/>
          <w:numId w:val="20"/>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color w:val="000000"/>
          <w:sz w:val="24"/>
          <w:szCs w:val="24"/>
        </w:rPr>
        <w:t>Administratorem Państwa danych osobowych jest</w:t>
      </w:r>
      <w:r w:rsidR="00B15400" w:rsidRPr="009E5DC9">
        <w:rPr>
          <w:rFonts w:ascii="Times New Roman" w:eastAsia="Times New Roman" w:hAnsi="Times New Roman" w:cs="Times New Roman"/>
          <w:b/>
          <w:bCs/>
          <w:sz w:val="24"/>
          <w:szCs w:val="24"/>
        </w:rPr>
        <w:t xml:space="preserve"> </w:t>
      </w:r>
      <w:r w:rsidR="009E5DC9" w:rsidRPr="009E5DC9">
        <w:rPr>
          <w:rFonts w:ascii="Times New Roman" w:hAnsi="Times New Roman" w:cs="Times New Roman"/>
          <w:b/>
          <w:bCs/>
          <w:i/>
          <w:iCs/>
          <w:sz w:val="24"/>
          <w:szCs w:val="24"/>
        </w:rPr>
        <w:t xml:space="preserve">I Liceum Ogólnokształcące im, Stanisława Staszica w Hrubieszowie ul. 3 Maja 1 22-500 Hrubieszów tel846963660  </w:t>
      </w:r>
      <w:hyperlink r:id="rId19" w:history="1">
        <w:r w:rsidR="009E5DC9" w:rsidRPr="009E5DC9">
          <w:rPr>
            <w:rStyle w:val="Hipercze"/>
            <w:rFonts w:ascii="Times New Roman" w:hAnsi="Times New Roman" w:cs="Times New Roman"/>
            <w:b/>
            <w:bCs/>
            <w:i/>
            <w:iCs/>
            <w:sz w:val="24"/>
            <w:szCs w:val="24"/>
          </w:rPr>
          <w:t>poczta@staszic.pl</w:t>
        </w:r>
      </w:hyperlink>
    </w:p>
    <w:p w14:paraId="724308C8" w14:textId="17A623D0" w:rsidR="00B15400" w:rsidRPr="009E5DC9" w:rsidRDefault="00B15400" w:rsidP="009E5DC9">
      <w:pPr>
        <w:pStyle w:val="Akapitzlist"/>
        <w:pBdr>
          <w:top w:val="nil"/>
          <w:left w:val="nil"/>
          <w:bottom w:val="nil"/>
          <w:right w:val="nil"/>
          <w:between w:val="nil"/>
        </w:pBdr>
        <w:autoSpaceDN w:val="0"/>
        <w:spacing w:before="120" w:after="120" w:line="240" w:lineRule="auto"/>
        <w:ind w:left="340"/>
        <w:jc w:val="both"/>
        <w:textAlignment w:val="baseline"/>
        <w:rPr>
          <w:rFonts w:ascii="Times New Roman" w:eastAsia="Times New Roman" w:hAnsi="Times New Roman" w:cs="Times New Roman"/>
          <w:color w:val="000000"/>
          <w:sz w:val="24"/>
          <w:szCs w:val="24"/>
        </w:rPr>
      </w:pPr>
    </w:p>
    <w:p w14:paraId="755C7CE2" w14:textId="3E725E85" w:rsidR="00927574" w:rsidRPr="00B15400" w:rsidRDefault="00000000" w:rsidP="004C09F0">
      <w:pPr>
        <w:pStyle w:val="Akapitzlist"/>
        <w:numPr>
          <w:ilvl w:val="1"/>
          <w:numId w:val="20"/>
        </w:numPr>
        <w:spacing w:before="120" w:after="120" w:line="240" w:lineRule="auto"/>
        <w:ind w:left="0" w:firstLine="0"/>
        <w:jc w:val="both"/>
        <w:rPr>
          <w:rFonts w:ascii="Times New Roman" w:eastAsia="Times New Roman" w:hAnsi="Times New Roman" w:cs="Times New Roman"/>
          <w:color w:val="000000"/>
          <w:sz w:val="24"/>
          <w:szCs w:val="24"/>
        </w:rPr>
      </w:pPr>
      <w:r w:rsidRPr="00B15400">
        <w:rPr>
          <w:rFonts w:ascii="Times New Roman" w:eastAsia="Times New Roman" w:hAnsi="Times New Roman" w:cs="Times New Roman"/>
          <w:color w:val="000000"/>
          <w:sz w:val="24"/>
          <w:szCs w:val="24"/>
        </w:rPr>
        <w:t>Administrator wyznaczył Inspektora Ochrony Danych, z którym mogą się Państwo kontaktować we wszystkich sprawach dotyczących przetwarzania danych osobowych za pośrednictwem adresu e-mail:</w:t>
      </w:r>
      <w:r w:rsidR="00B15400">
        <w:rPr>
          <w:rFonts w:ascii="Times New Roman" w:eastAsia="Times New Roman" w:hAnsi="Times New Roman" w:cs="Times New Roman"/>
          <w:color w:val="000000"/>
          <w:sz w:val="24"/>
          <w:szCs w:val="24"/>
        </w:rPr>
        <w:t xml:space="preserve"> inspektor@cbi24.pl </w:t>
      </w:r>
      <w:r w:rsidRPr="00B15400">
        <w:rPr>
          <w:rFonts w:ascii="Times New Roman" w:eastAsia="Times New Roman" w:hAnsi="Times New Roman" w:cs="Times New Roman"/>
          <w:color w:val="000000"/>
          <w:sz w:val="24"/>
          <w:szCs w:val="24"/>
        </w:rPr>
        <w:t xml:space="preserve"> lub pisemnie na adres Administratora.</w:t>
      </w:r>
    </w:p>
    <w:p w14:paraId="782FCF07" w14:textId="77777777" w:rsidR="00927574" w:rsidRDefault="00000000" w:rsidP="004C09F0">
      <w:pPr>
        <w:numPr>
          <w:ilvl w:val="1"/>
          <w:numId w:val="20"/>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celu</w:t>
      </w:r>
      <w:r>
        <w:rPr>
          <w:rFonts w:ascii="Times New Roman" w:hAnsi="Times New Roman" w:cs="Times New Roman"/>
          <w:sz w:val="24"/>
          <w:szCs w:val="24"/>
        </w:rPr>
        <w:t xml:space="preserve"> wyróżniania uczniów za osiągnięcia edukacyjne na uroczystościach szkolnych. </w:t>
      </w:r>
    </w:p>
    <w:p w14:paraId="5D263328" w14:textId="77777777" w:rsidR="00927574" w:rsidRDefault="00000000" w:rsidP="004C09F0">
      <w:pPr>
        <w:numPr>
          <w:ilvl w:val="1"/>
          <w:numId w:val="20"/>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Podstawą prawną przetwarzania danych jest art. 6 ust. 1 lit. e RODO, tj. wykonanie zadania realizowanego w interesie publicznym lub w ramach sprawowania władzy publicznej powierzonej Administratorowi. Przetwarzanie danych osobowych znajduje podstawę w przepisach ustawy z dnia 14 grudnia 2016 r. Prawo oświatowe (t. j. Dz. U. z 2024 r. poz. 737) i służy realizacji zadania w interesie publicznym tj. wspierania wychowawczej roli rodziny, prawa dzieci do wychowania oraz wspierania dziecka w rozwoju ku pełnej dojrzałości w sferze emocjonalnej, intelektualnej i społecznej. </w:t>
      </w:r>
    </w:p>
    <w:p w14:paraId="1D8569DD" w14:textId="69902C39" w:rsidR="00927574" w:rsidRDefault="00000000" w:rsidP="004C09F0">
      <w:pPr>
        <w:numPr>
          <w:ilvl w:val="1"/>
          <w:numId w:val="20"/>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B1540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lat.   </w:t>
      </w:r>
    </w:p>
    <w:p w14:paraId="223AFF15" w14:textId="77777777" w:rsidR="00927574" w:rsidRDefault="00000000" w:rsidP="004C09F0">
      <w:pPr>
        <w:numPr>
          <w:ilvl w:val="1"/>
          <w:numId w:val="20"/>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sposób zautomatyzowany, lecz nie będą podlegały zautomatyzowanemu podejmowaniu decyzji, w tym profilowaniu.</w:t>
      </w:r>
    </w:p>
    <w:p w14:paraId="4C587A28" w14:textId="77777777" w:rsidR="00927574" w:rsidRDefault="00000000" w:rsidP="004C09F0">
      <w:pPr>
        <w:numPr>
          <w:ilvl w:val="1"/>
          <w:numId w:val="20"/>
        </w:numP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nie będą przekazywane poza Europejski Obszar Gospodarczy (obejmujący Unię Europejską, Norwegię, Liechtenstein i Islandię).</w:t>
      </w:r>
    </w:p>
    <w:p w14:paraId="79532CD7" w14:textId="77777777" w:rsidR="00927574" w:rsidRDefault="00000000" w:rsidP="004C09F0">
      <w:pPr>
        <w:numPr>
          <w:ilvl w:val="1"/>
          <w:numId w:val="20"/>
        </w:numP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związku z przetwarzaniem Państwa danych osobowych, przysługują Państwu następujące prawa:</w:t>
      </w:r>
    </w:p>
    <w:p w14:paraId="06EC2BEB" w14:textId="77777777" w:rsidR="00927574" w:rsidRDefault="00000000">
      <w:pPr>
        <w:numPr>
          <w:ilvl w:val="0"/>
          <w:numId w:val="10"/>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dostępu do swoich danych oraz otrzymania ich kopii;</w:t>
      </w:r>
    </w:p>
    <w:p w14:paraId="2D5D9AEF" w14:textId="77777777" w:rsidR="00927574" w:rsidRDefault="00000000">
      <w:pPr>
        <w:numPr>
          <w:ilvl w:val="0"/>
          <w:numId w:val="10"/>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sprostowania (poprawiania) swoich danych osobowych;</w:t>
      </w:r>
    </w:p>
    <w:p w14:paraId="7B0D7E04" w14:textId="77777777" w:rsidR="00927574" w:rsidRDefault="00000000">
      <w:pPr>
        <w:numPr>
          <w:ilvl w:val="0"/>
          <w:numId w:val="10"/>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ograniczenia przetwarzania danych osobowych;</w:t>
      </w:r>
    </w:p>
    <w:p w14:paraId="4FA84C53" w14:textId="77777777" w:rsidR="00927574" w:rsidRDefault="00000000">
      <w:pPr>
        <w:numPr>
          <w:ilvl w:val="0"/>
          <w:numId w:val="10"/>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wniesienia sprzeciwu wobec przetwarzania,</w:t>
      </w:r>
      <w:r>
        <w:rPr>
          <w:rFonts w:ascii="Times New Roman" w:hAnsi="Times New Roman" w:cs="Times New Roman"/>
          <w:sz w:val="24"/>
          <w:szCs w:val="24"/>
          <w:shd w:val="clear" w:color="auto" w:fill="FFFFFF"/>
        </w:rPr>
        <w:t xml:space="preserve"> o którym mowa w art. 21 RODO</w:t>
      </w:r>
      <w:r>
        <w:rPr>
          <w:rFonts w:ascii="Times New Roman" w:eastAsia="Times New Roman" w:hAnsi="Times New Roman" w:cs="Times New Roman"/>
          <w:sz w:val="24"/>
          <w:szCs w:val="24"/>
        </w:rPr>
        <w:t>;</w:t>
      </w:r>
    </w:p>
    <w:p w14:paraId="0684E326" w14:textId="77777777" w:rsidR="00927574" w:rsidRDefault="00000000">
      <w:pPr>
        <w:numPr>
          <w:ilvl w:val="0"/>
          <w:numId w:val="10"/>
        </w:numP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usunięcia danych w przypadkach określonych w przepisach RODO;</w:t>
      </w:r>
    </w:p>
    <w:p w14:paraId="330AD7DC" w14:textId="77777777" w:rsidR="00927574" w:rsidRDefault="00000000">
      <w:pPr>
        <w:numPr>
          <w:ilvl w:val="0"/>
          <w:numId w:val="10"/>
        </w:numPr>
        <w:spacing w:after="0" w:line="240" w:lineRule="auto"/>
        <w:ind w:lef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wniesienia skargi do Prezesa Urzędu Ochrony Danych Osobowych (ul. Stawki 2, 00-193 Warszawa), w sytuacji, gdy uzna Pani/Pan, że przetwarzanie danych osobowych narusza przepisy ogólnego rozporządzenia o ochronie danych (RODO).</w:t>
      </w:r>
    </w:p>
    <w:p w14:paraId="6FDB3C63" w14:textId="3D3779BF" w:rsidR="00303F15" w:rsidRPr="00303F15" w:rsidRDefault="00000000" w:rsidP="004C09F0">
      <w:pPr>
        <w:pStyle w:val="Akapitzlist"/>
        <w:numPr>
          <w:ilvl w:val="1"/>
          <w:numId w:val="20"/>
        </w:numPr>
        <w:spacing w:after="0" w:line="240" w:lineRule="auto"/>
        <w:ind w:left="0" w:firstLine="0"/>
        <w:rPr>
          <w:sz w:val="24"/>
          <w:szCs w:val="24"/>
        </w:rPr>
      </w:pPr>
      <w:r w:rsidRPr="00303F15">
        <w:rPr>
          <w:rFonts w:ascii="Times New Roman" w:hAnsi="Times New Roman" w:cs="Times New Roman"/>
          <w:sz w:val="24"/>
          <w:szCs w:val="24"/>
        </w:rPr>
        <w:t xml:space="preserve">Państwa dane osobowe </w:t>
      </w:r>
      <w:r w:rsidRPr="00303F15">
        <w:rPr>
          <w:rFonts w:ascii="Times New Roman" w:hAnsi="Times New Roman" w:cs="Times New Roman"/>
          <w:color w:val="000000"/>
          <w:sz w:val="24"/>
          <w:szCs w:val="24"/>
        </w:rPr>
        <w:t xml:space="preserve">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dostawcom usług informatycznych w zakresie systemów księgowo-ewidencyjnych, </w:t>
      </w:r>
      <w:r w:rsidR="00303F15" w:rsidRPr="00303F15">
        <w:rPr>
          <w:rFonts w:ascii="Times New Roman" w:eastAsia="Arial" w:hAnsi="Times New Roman" w:cs="Times New Roman"/>
          <w:color w:val="000000"/>
          <w:sz w:val="24"/>
          <w:szCs w:val="24"/>
          <w:lang w:bidi="en-US"/>
        </w:rPr>
        <w:t>usługodawcom z zakresu księgowości oraz doradztwa prawnego</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7E3D4D0A" w14:textId="48A8A0E5" w:rsidR="00927574" w:rsidRDefault="00000000" w:rsidP="00303F15">
      <w:pPr>
        <w:spacing w:before="120" w:after="120" w:line="240" w:lineRule="auto"/>
        <w:ind w:left="340"/>
        <w:jc w:val="both"/>
        <w:rPr>
          <w:rFonts w:ascii="Times New Roman" w:hAnsi="Times New Roman" w:cs="Times New Roman"/>
          <w:b/>
          <w:sz w:val="24"/>
          <w:szCs w:val="24"/>
        </w:rPr>
      </w:pPr>
      <w:r>
        <w:rPr>
          <w:rFonts w:ascii="Times New Roman" w:hAnsi="Times New Roman" w:cs="Times New Roman"/>
          <w:b/>
          <w:sz w:val="24"/>
          <w:szCs w:val="24"/>
        </w:rPr>
        <w:t>Realizacja obowiązku informacyjnego w związku przetwarzaniem danych osobowych w ramach działalności rady rodziców</w:t>
      </w:r>
    </w:p>
    <w:p w14:paraId="10C17AB6" w14:textId="77777777" w:rsidR="00927574" w:rsidRDefault="00927574">
      <w:pPr>
        <w:spacing w:before="120" w:after="120" w:line="360" w:lineRule="auto"/>
        <w:jc w:val="center"/>
        <w:rPr>
          <w:rFonts w:ascii="Times New Roman" w:hAnsi="Times New Roman" w:cs="Times New Roman"/>
          <w:b/>
          <w:sz w:val="24"/>
          <w:szCs w:val="24"/>
        </w:rPr>
      </w:pPr>
    </w:p>
    <w:p w14:paraId="698D582E" w14:textId="77777777" w:rsidR="00927574" w:rsidRDefault="0000000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Zgodnie z art. 83 ust. 1 ustawy z dnia 14 grudnia 2016 r. Prawo oświatowe (t. j. Dz. U. z 2024 r. poz. 737) „</w:t>
      </w:r>
      <w:r>
        <w:rPr>
          <w:rFonts w:ascii="Times New Roman" w:hAnsi="Times New Roman" w:cs="Times New Roman"/>
          <w:sz w:val="24"/>
          <w:szCs w:val="24"/>
          <w:shd w:val="clear" w:color="auto" w:fill="FFFFFF"/>
        </w:rPr>
        <w:t>W szkołach i placówkach, z zastrzeżeniem ust. 6, działają rady rodziców, które reprezentują ogół rodziców uczniów”. Jak wynika ze stanowiska Urzędu Ochrony Danych Osobowych „</w:t>
      </w:r>
      <w:r>
        <w:rPr>
          <w:rFonts w:ascii="Times New Roman" w:hAnsi="Times New Roman" w:cs="Times New Roman"/>
          <w:sz w:val="24"/>
          <w:szCs w:val="24"/>
        </w:rPr>
        <w:t xml:space="preserve">Odpowiadając na pytanie jednego z inspektorów UODO stwierdził, że administratorem danych osobowych rodziców uczestniczących w radzie rodziców, jak i danych przetwarzanych na jej posiedzeniach jest szkoła, w ramach której ta rada działa, nie zaś sama rada rodziców. Rada rodziców jest wewnętrznym organem szkoły, który reprezentuje ogół rodziców uczniów. Jej działanie regulują art. 83 i 84 ustawy z dnia 14 grudnia 2016 r. Prawo oświatowe (Dz.U. z 2018 r., poz. 996). Tworzenie rady rodziców jest obligatoryjne (za wyjątkiem szkół i placówek artystycznych określonych w rozporządzeniu ministra właściwego do spraw kultury i ochrony dziedzictwa narodowego). Rada rodziców posiada określone w ustawach samodzielne kompetencje, jednak mimo to nie można jej uznać za administratora danych osobowych, bowiem jest to organ wewnętrzny szkoły o charakterze społecznym, działający w ramach jej struktury organizacyjnej, nie posiadający osobowości prawnej. Rada rodziców nie ma również charakteru jednostki organizacyjnej i nie została wyposażona w przymiot zdolności prawnej (vide wyrok Naczelnego Sądu Administracyjnego z 22 czerwca 2017 r., sygn. akt I OSK 2505/16). Co więcej zgodnie z ugruntowanym orzecznictwem rada rodziców nie ma zdolności sądowej, tzn. nie jest osobą fizyczną, osoba prawną, nie jest także </w:t>
      </w:r>
      <w:r>
        <w:rPr>
          <w:rFonts w:ascii="Times New Roman" w:hAnsi="Times New Roman" w:cs="Times New Roman"/>
          <w:sz w:val="24"/>
          <w:szCs w:val="24"/>
        </w:rPr>
        <w:lastRenderedPageBreak/>
        <w:t>jednostką organizacyjną niebędącą osobą prawną, której ustawa przyznaje zdolność prawną. Nie jest również organizacją społeczną w rozumieniu art. 33 § 2 k.p.a. uprawnioną do występowania w interesie rodziców uczniów (vide postanowienia Wojewódzkiego Sądu Administracyjnego w Warszawie z 8 czerwca 2016 r., sygn. II SA WA 754/16; postanowienie Naczelnego Sądu Administracyjnego z 14 czerwca 2012 r., sygn. I OZ 421/12; postanowienie Naczelnego Sądu Administracyjnego z 16 lutego 2009 r., sygn. I OSK 121/09)” – źródło: https://archiwum.uodo.gov.pl/p/archiwum-newslettera-dla-iod</w:t>
      </w:r>
    </w:p>
    <w:p w14:paraId="6E7CC229" w14:textId="77777777" w:rsidR="00927574" w:rsidRDefault="00927574">
      <w:pPr>
        <w:spacing w:before="120" w:after="120" w:line="360" w:lineRule="auto"/>
        <w:jc w:val="both"/>
        <w:rPr>
          <w:rFonts w:ascii="Times New Roman" w:hAnsi="Times New Roman" w:cs="Times New Roman"/>
          <w:sz w:val="24"/>
          <w:szCs w:val="24"/>
        </w:rPr>
      </w:pPr>
    </w:p>
    <w:p w14:paraId="43319CD9" w14:textId="77777777" w:rsidR="00927574" w:rsidRDefault="0000000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 związku z tym, realizując obowiązek informacyjny należy wskazać szkołę jako administratora. Rada rodziców nie jest odrębnym podmiotem, który samodzielnie ustala cele i sposoby przetwarzania danych osobowych. Podstawą dopuszczalności przetwarzania danych osobowych jest art. 6 ust. 1 lit. c RODO.</w:t>
      </w:r>
    </w:p>
    <w:p w14:paraId="615B17B5" w14:textId="77777777" w:rsidR="00927574" w:rsidRDefault="00927574">
      <w:pPr>
        <w:spacing w:before="120" w:after="120" w:line="360" w:lineRule="auto"/>
        <w:jc w:val="both"/>
        <w:rPr>
          <w:rFonts w:ascii="Times New Roman" w:hAnsi="Times New Roman" w:cs="Times New Roman"/>
          <w:sz w:val="24"/>
          <w:szCs w:val="24"/>
        </w:rPr>
      </w:pPr>
    </w:p>
    <w:p w14:paraId="7EA963A6"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4360E2E5"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600DEC4F" w14:textId="48321D88" w:rsidR="004C09F0" w:rsidRPr="009E5DC9" w:rsidRDefault="00000000" w:rsidP="009E5DC9">
      <w:pPr>
        <w:pStyle w:val="Akapitzlist"/>
        <w:numPr>
          <w:ilvl w:val="0"/>
          <w:numId w:val="11"/>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sz w:val="24"/>
          <w:szCs w:val="24"/>
        </w:rPr>
        <w:t xml:space="preserve">Administratorem Państwa danych osobowych jest </w:t>
      </w:r>
      <w:r w:rsidR="009E5DC9" w:rsidRPr="009E5DC9">
        <w:rPr>
          <w:rFonts w:ascii="Times New Roman" w:hAnsi="Times New Roman" w:cs="Times New Roman"/>
          <w:b/>
          <w:bCs/>
          <w:i/>
          <w:iCs/>
          <w:sz w:val="24"/>
          <w:szCs w:val="24"/>
        </w:rPr>
        <w:t xml:space="preserve">I Liceum Ogólnokształcące im, Stanisława Staszica w Hrubieszowie ul. 3 Maja 1 22-500 Hrubieszów tel846963660  </w:t>
      </w:r>
      <w:hyperlink r:id="rId20" w:history="1">
        <w:r w:rsidR="009E5DC9" w:rsidRPr="009E5DC9">
          <w:rPr>
            <w:rStyle w:val="Hipercze"/>
            <w:rFonts w:ascii="Times New Roman" w:hAnsi="Times New Roman" w:cs="Times New Roman"/>
            <w:b/>
            <w:bCs/>
            <w:i/>
            <w:iCs/>
            <w:sz w:val="24"/>
            <w:szCs w:val="24"/>
          </w:rPr>
          <w:t>poczta@staszic.pl</w:t>
        </w:r>
      </w:hyperlink>
    </w:p>
    <w:p w14:paraId="09C87B33" w14:textId="112F8E42" w:rsidR="00927574" w:rsidRPr="004C09F0" w:rsidRDefault="00000000" w:rsidP="004C09F0">
      <w:pPr>
        <w:numPr>
          <w:ilvl w:val="1"/>
          <w:numId w:val="11"/>
        </w:numPr>
        <w:spacing w:before="120" w:after="120" w:line="240" w:lineRule="auto"/>
        <w:jc w:val="both"/>
        <w:rPr>
          <w:rFonts w:ascii="Times New Roman" w:eastAsia="Times New Roman" w:hAnsi="Times New Roman" w:cs="Times New Roman"/>
          <w:sz w:val="24"/>
          <w:szCs w:val="24"/>
        </w:rPr>
      </w:pPr>
      <w:r w:rsidRPr="004C09F0">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pośrednictwem adresu e-mail: </w:t>
      </w:r>
      <w:hyperlink r:id="rId21" w:history="1">
        <w:r w:rsidR="00303F15" w:rsidRPr="004C09F0">
          <w:rPr>
            <w:rStyle w:val="Hipercze"/>
            <w:rFonts w:ascii="Times New Roman" w:eastAsia="Times New Roman" w:hAnsi="Times New Roman" w:cs="Times New Roman"/>
            <w:sz w:val="24"/>
            <w:szCs w:val="24"/>
          </w:rPr>
          <w:t>inspektor@cbi24.pl</w:t>
        </w:r>
      </w:hyperlink>
      <w:r w:rsidR="00303F15" w:rsidRPr="004C09F0">
        <w:rPr>
          <w:rFonts w:ascii="Times New Roman" w:eastAsia="Times New Roman" w:hAnsi="Times New Roman" w:cs="Times New Roman"/>
          <w:sz w:val="24"/>
          <w:szCs w:val="24"/>
        </w:rPr>
        <w:t xml:space="preserve"> </w:t>
      </w:r>
      <w:r w:rsidRPr="004C09F0">
        <w:rPr>
          <w:rFonts w:ascii="Times New Roman" w:eastAsia="Times New Roman" w:hAnsi="Times New Roman" w:cs="Times New Roman"/>
          <w:sz w:val="24"/>
          <w:szCs w:val="24"/>
        </w:rPr>
        <w:t xml:space="preserve"> lub pisemnie na adres Administratora.</w:t>
      </w:r>
    </w:p>
    <w:p w14:paraId="6B2B09FF" w14:textId="77777777" w:rsidR="00927574" w:rsidRDefault="00000000">
      <w:pPr>
        <w:numPr>
          <w:ilvl w:val="1"/>
          <w:numId w:val="1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związku z realizacją zadań rady rodziców, tj. gdyż jest to niezbędne do wypełnienia obowiązku prawnego ciążącego na Administratorze (art. 6 ust. 1 lit. c RODO) w związku z ustawą z dnia 14 grudnia 2016 r. Prawo oświatowe (t. j. Dz. U. z 2024 r. poz. 737).</w:t>
      </w:r>
    </w:p>
    <w:p w14:paraId="6D2B7DDC" w14:textId="034981A4" w:rsidR="00927574" w:rsidRDefault="00000000">
      <w:pPr>
        <w:numPr>
          <w:ilvl w:val="1"/>
          <w:numId w:val="1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303F15">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lat.   </w:t>
      </w:r>
    </w:p>
    <w:p w14:paraId="38885570" w14:textId="77777777" w:rsidR="00927574" w:rsidRDefault="00000000">
      <w:pPr>
        <w:numPr>
          <w:ilvl w:val="1"/>
          <w:numId w:val="1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61426E8B" w14:textId="77777777" w:rsidR="00927574" w:rsidRDefault="00000000">
      <w:pPr>
        <w:numPr>
          <w:ilvl w:val="1"/>
          <w:numId w:val="1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4C97C7ED" w14:textId="77777777" w:rsidR="00927574" w:rsidRDefault="00000000">
      <w:pPr>
        <w:numPr>
          <w:ilvl w:val="1"/>
          <w:numId w:val="1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75DDAB7B" w14:textId="77777777" w:rsidR="00927574" w:rsidRDefault="00000000">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54088C76" w14:textId="77777777" w:rsidR="00927574" w:rsidRDefault="00000000">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prawo do sprostowania (poprawiania) swoich danych osobowych;</w:t>
      </w:r>
    </w:p>
    <w:p w14:paraId="67017198" w14:textId="77777777" w:rsidR="00927574" w:rsidRDefault="00000000">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3D6FAF2F" w14:textId="77777777" w:rsidR="00927574" w:rsidRDefault="00000000">
      <w:pPr>
        <w:numPr>
          <w:ilvl w:val="0"/>
          <w:numId w:val="1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00A0652F" w14:textId="77777777" w:rsidR="00927574" w:rsidRDefault="00000000">
      <w:pPr>
        <w:numPr>
          <w:ilvl w:val="1"/>
          <w:numId w:val="1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4E3563A2" w14:textId="43D3F197" w:rsidR="00303F15" w:rsidRPr="00303F15" w:rsidRDefault="00000000" w:rsidP="00303F15">
      <w:pPr>
        <w:pStyle w:val="Akapitzlist"/>
        <w:numPr>
          <w:ilvl w:val="1"/>
          <w:numId w:val="11"/>
        </w:numPr>
        <w:spacing w:after="0" w:line="240" w:lineRule="auto"/>
        <w:rPr>
          <w:sz w:val="24"/>
          <w:szCs w:val="24"/>
        </w:rPr>
      </w:pPr>
      <w:r w:rsidRPr="00303F15">
        <w:rPr>
          <w:rFonts w:ascii="Times New Roman" w:hAnsi="Times New Roman" w:cs="Times New Roman"/>
          <w:sz w:val="24"/>
          <w:szCs w:val="24"/>
        </w:rPr>
        <w:t xml:space="preserve">Państwa dane osobowe 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 </w:t>
      </w:r>
      <w:r w:rsidR="00303F15" w:rsidRPr="00303F15">
        <w:rPr>
          <w:rFonts w:ascii="Times New Roman" w:eastAsia="Arial" w:hAnsi="Times New Roman" w:cs="Times New Roman"/>
          <w:color w:val="000000"/>
          <w:sz w:val="24"/>
          <w:szCs w:val="24"/>
          <w:lang w:bidi="en-US"/>
        </w:rPr>
        <w:t>usługodawcom z zakresu doradztwa prawnego</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24567E03" w14:textId="713C2D1E" w:rsidR="00927574" w:rsidRPr="00303F15" w:rsidRDefault="00927574" w:rsidP="00303F15">
      <w:pPr>
        <w:spacing w:before="120" w:after="120" w:line="240" w:lineRule="auto"/>
        <w:ind w:left="340"/>
        <w:jc w:val="both"/>
        <w:rPr>
          <w:rFonts w:ascii="Times New Roman" w:eastAsia="Times New Roman" w:hAnsi="Times New Roman" w:cs="Times New Roman"/>
          <w:sz w:val="24"/>
          <w:szCs w:val="24"/>
        </w:rPr>
      </w:pPr>
    </w:p>
    <w:p w14:paraId="252D0CF0" w14:textId="77777777" w:rsidR="00927574" w:rsidRDefault="00927574">
      <w:pPr>
        <w:spacing w:before="120" w:after="120" w:line="360" w:lineRule="auto"/>
        <w:jc w:val="both"/>
        <w:rPr>
          <w:rFonts w:ascii="Times New Roman" w:hAnsi="Times New Roman" w:cs="Times New Roman"/>
          <w:sz w:val="24"/>
          <w:szCs w:val="24"/>
        </w:rPr>
      </w:pPr>
    </w:p>
    <w:p w14:paraId="4C561BFB" w14:textId="77777777" w:rsidR="00927574" w:rsidRDefault="00000000">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Realizacja obowiązku informacyjnego w związku z wykonywaniem zadań oświatowych, dydaktycznych, wychowawczych, zagwarantowaniem dziecku bezpieczeństwa oraz wypełnianiem obowiązku dotyczącego uzupełniania i prowadzenia dokumentacji przebiegu nauczania, działalności wychowawczej i opiekuńczej</w:t>
      </w:r>
    </w:p>
    <w:p w14:paraId="1E7C44A4" w14:textId="77777777" w:rsidR="00927574" w:rsidRDefault="00927574">
      <w:pPr>
        <w:spacing w:before="120" w:after="120" w:line="360" w:lineRule="auto"/>
        <w:jc w:val="center"/>
        <w:rPr>
          <w:rFonts w:ascii="Times New Roman" w:hAnsi="Times New Roman" w:cs="Times New Roman"/>
          <w:b/>
          <w:bCs/>
          <w:sz w:val="24"/>
          <w:szCs w:val="24"/>
        </w:rPr>
      </w:pPr>
    </w:p>
    <w:p w14:paraId="2061F849" w14:textId="77777777" w:rsidR="00927574" w:rsidRDefault="00000000">
      <w:pPr>
        <w:spacing w:before="120" w:after="120" w:line="360" w:lineRule="auto"/>
        <w:ind w:firstLine="708"/>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Obowiązek informacyjny to jeden z kluczowych obowiązków, który zakresem treściowym obejmuje szereg informacji. Fakt, iż na etapie postępowania rekrutacyjnego przekazano podmiotom danych informacje dotyczące m. in. administratora, celu przetwarzania danych bądź podstawy dopuszczalności przetwarzania nie oznacza, iż wraz z początkiem roku szkolnego szkoła nie ma obowiązku informować o innych czynnościach przetwarzania danych osobowych. Jako przykład należy wskazać – zgodnie ze stanowiskiem UODO zawartym w prezentacji dot. obowiązku informacyjnego w szkole – cel związany z realizacją zadań oświatowych (w tym prowadzenia dokumentacji przebiegu nauczania, działalności wychowawczej i opiekuńczej). Obowiązek informacyjny powinien być zrealizowany w przejrzysty i przystępny dla odbiorcy sposób. Dane osobowe są przetwarzane w celu prowadzenia dokumentacji przebiegu nauczania, działalności wychowawczej i opiekuńczej na podstawie przepisów rozporządzenia Ministra Edukacji Narodowej z dnia 25 sierpnia 2017 r. w sprawie sposobu prowadzenia przez publiczne przedszkola, szkoły i placówki dokumentacji </w:t>
      </w:r>
      <w:r>
        <w:rPr>
          <w:rFonts w:ascii="Times New Roman" w:eastAsia="SimSun" w:hAnsi="Times New Roman" w:cs="Times New Roman"/>
          <w:color w:val="000000"/>
          <w:sz w:val="24"/>
          <w:szCs w:val="24"/>
        </w:rPr>
        <w:lastRenderedPageBreak/>
        <w:t>przebiegu nauczania, działalności wychowawczej i opiekuńczej oraz rodzajów tej dokumentacji (t. j. Dz. U. z 2024 r. poz. 50).</w:t>
      </w:r>
    </w:p>
    <w:p w14:paraId="697EBE8A"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E60B2E9"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1EBC7B60"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FD5C67A"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072BFD6E"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DA626E6"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2A2F1967"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6BEE41B5"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2E5BACEC"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0E05B06E" w14:textId="77777777" w:rsidR="00927574" w:rsidRDefault="00927574">
      <w:pPr>
        <w:spacing w:before="120" w:after="120" w:line="360" w:lineRule="auto"/>
        <w:jc w:val="both"/>
        <w:rPr>
          <w:rFonts w:ascii="Times New Roman" w:eastAsia="SimSun" w:hAnsi="Times New Roman" w:cs="Times New Roman"/>
          <w:color w:val="000000"/>
          <w:sz w:val="24"/>
          <w:szCs w:val="24"/>
        </w:rPr>
      </w:pPr>
    </w:p>
    <w:p w14:paraId="0B4E2582" w14:textId="77777777" w:rsidR="0092757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5001B2E2" w14:textId="77777777" w:rsidR="00927574" w:rsidRDefault="0000000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3A2D74C2" w14:textId="77777777" w:rsidR="009E5DC9" w:rsidRPr="003819F8" w:rsidRDefault="00000000" w:rsidP="009E5DC9">
      <w:pPr>
        <w:pStyle w:val="Akapitzlist"/>
        <w:numPr>
          <w:ilvl w:val="1"/>
          <w:numId w:val="28"/>
        </w:num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sz w:val="24"/>
          <w:szCs w:val="24"/>
        </w:rPr>
        <w:t xml:space="preserve">Administratorem Państwa danych osobowych jest </w:t>
      </w:r>
      <w:r w:rsidR="009E5DC9" w:rsidRPr="003819F8">
        <w:rPr>
          <w:rFonts w:ascii="Times New Roman" w:hAnsi="Times New Roman" w:cs="Times New Roman"/>
          <w:b/>
          <w:bCs/>
          <w:i/>
          <w:iCs/>
          <w:sz w:val="24"/>
          <w:szCs w:val="24"/>
        </w:rPr>
        <w:t xml:space="preserve">I Liceum Ogólnokształcące im, Stanisława Staszica w Hrubieszowie ul. 3 Maja 1 22-500 Hrubieszów tel846963660  </w:t>
      </w:r>
      <w:hyperlink r:id="rId22" w:history="1">
        <w:r w:rsidR="009E5DC9" w:rsidRPr="003819F8">
          <w:rPr>
            <w:rStyle w:val="Hipercze"/>
            <w:rFonts w:ascii="Times New Roman" w:hAnsi="Times New Roman" w:cs="Times New Roman"/>
            <w:b/>
            <w:bCs/>
            <w:i/>
            <w:iCs/>
            <w:sz w:val="24"/>
            <w:szCs w:val="24"/>
          </w:rPr>
          <w:t>poczta@staszic.pl</w:t>
        </w:r>
      </w:hyperlink>
    </w:p>
    <w:p w14:paraId="4BB8B936" w14:textId="7CE5199A" w:rsidR="00927574" w:rsidRPr="009E5DC9" w:rsidRDefault="00000000" w:rsidP="007A6992">
      <w:pPr>
        <w:pStyle w:val="Akapitzlist"/>
        <w:numPr>
          <w:ilvl w:val="1"/>
          <w:numId w:val="13"/>
        </w:numPr>
        <w:pBdr>
          <w:top w:val="nil"/>
          <w:left w:val="nil"/>
          <w:bottom w:val="nil"/>
          <w:right w:val="nil"/>
          <w:between w:val="nil"/>
        </w:pBdr>
        <w:autoSpaceDN w:val="0"/>
        <w:spacing w:before="120" w:after="120" w:line="240" w:lineRule="auto"/>
        <w:jc w:val="both"/>
        <w:textAlignment w:val="baseline"/>
        <w:rPr>
          <w:rFonts w:ascii="Times New Roman" w:eastAsia="Times New Roman" w:hAnsi="Times New Roman" w:cs="Times New Roman"/>
          <w:sz w:val="24"/>
          <w:szCs w:val="24"/>
        </w:rPr>
      </w:pPr>
      <w:r w:rsidRPr="009E5DC9">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23" w:history="1">
        <w:r w:rsidR="00303F15" w:rsidRPr="009E5DC9">
          <w:rPr>
            <w:rStyle w:val="Hipercze"/>
            <w:rFonts w:ascii="Times New Roman" w:eastAsia="Times New Roman" w:hAnsi="Times New Roman" w:cs="Times New Roman"/>
            <w:sz w:val="24"/>
            <w:szCs w:val="24"/>
          </w:rPr>
          <w:t>inspektor@cbi24.pl</w:t>
        </w:r>
      </w:hyperlink>
      <w:r w:rsidR="00303F15" w:rsidRPr="009E5DC9">
        <w:rPr>
          <w:rFonts w:ascii="Times New Roman" w:eastAsia="Times New Roman" w:hAnsi="Times New Roman" w:cs="Times New Roman"/>
          <w:sz w:val="24"/>
          <w:szCs w:val="24"/>
        </w:rPr>
        <w:t xml:space="preserve"> </w:t>
      </w:r>
      <w:r w:rsidRPr="009E5DC9">
        <w:rPr>
          <w:rFonts w:ascii="Times New Roman" w:eastAsia="Times New Roman" w:hAnsi="Times New Roman" w:cs="Times New Roman"/>
          <w:sz w:val="24"/>
          <w:szCs w:val="24"/>
        </w:rPr>
        <w:t xml:space="preserve"> lub pisemnie na adres Administratora.</w:t>
      </w:r>
    </w:p>
    <w:p w14:paraId="08A62E1A" w14:textId="77777777" w:rsidR="00927574" w:rsidRDefault="00000000">
      <w:pPr>
        <w:numPr>
          <w:ilvl w:val="1"/>
          <w:numId w:val="13"/>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związku z realizacją zadań oświatowych, dydaktycznych, wychowawczych, zagwarantowaniem dziecku bezpieczeństwa oraz wypełnianiem obowiązku dotyczącego uzupełniania i prowadzenia dokumentacji przebiegu nauczania, działalności wychowawczej i opiekuńczej, tj. gdyż jest to niezbędne do wypełnienia obowiązku prawnego ciążącego na Administratorze (art. 6 ust. 1 lit. c RODO) w związku z ustawą z dnia 14 grudnia 2016 r. Prawo oświatowe (t. j. Dz. U. z 2024 r. poz. 737), ustawą z dnia 7 września 1991 r. o systemie oświaty (t. j. Dz. U. z 2024 r. poz. 750 ze zm.), aktów wykonawczych do ww. ustaw, w tym rozporządzenia Ministra Edukacji Narodowej z dnia 25 sierpnia 2017 r. w sprawie sposobu prowadzenia przez publiczne przedszkola, szkoły i placówki dokumentacji przebiegu nauczania, działalności wychowawczej i opiekuńczej oraz rodzajów tej dokumentacji (t. j. Dz. U. z 2024 r. poz. 50). Podstawą dopuszczalności przetwarzania szczególnych kategorii danych osobowych jest art. 9 ust. 2 lit. g RODO.</w:t>
      </w:r>
    </w:p>
    <w:p w14:paraId="6A435AFB" w14:textId="710ED274" w:rsidR="00927574" w:rsidRDefault="00000000">
      <w:pPr>
        <w:numPr>
          <w:ilvl w:val="1"/>
          <w:numId w:val="13"/>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Państwa dane osobowe będą przetwarzane przez okres niezbędny do realizacji celu, o którym mowa w pkt. 3 z uwzględnieniem okresów przechowywania określonych w przepisach szczególnych, w tym przepisów archiwalnych tj. </w:t>
      </w:r>
      <w:r w:rsidR="00303F15">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lat.   </w:t>
      </w:r>
    </w:p>
    <w:p w14:paraId="35065096" w14:textId="77777777" w:rsidR="00927574" w:rsidRDefault="00000000">
      <w:pPr>
        <w:numPr>
          <w:ilvl w:val="1"/>
          <w:numId w:val="13"/>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4E4E5891" w14:textId="77777777" w:rsidR="00927574" w:rsidRDefault="00000000">
      <w:pPr>
        <w:numPr>
          <w:ilvl w:val="1"/>
          <w:numId w:val="13"/>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2EA896DB" w14:textId="77777777" w:rsidR="00927574" w:rsidRDefault="00000000">
      <w:pPr>
        <w:numPr>
          <w:ilvl w:val="1"/>
          <w:numId w:val="13"/>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14B023C8" w14:textId="77777777" w:rsidR="00927574" w:rsidRDefault="00000000">
      <w:pPr>
        <w:numPr>
          <w:ilvl w:val="0"/>
          <w:numId w:val="14"/>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4459696D" w14:textId="77777777" w:rsidR="00927574" w:rsidRDefault="00000000">
      <w:pPr>
        <w:numPr>
          <w:ilvl w:val="0"/>
          <w:numId w:val="14"/>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352E5629" w14:textId="77777777" w:rsidR="00927574" w:rsidRDefault="00000000">
      <w:pPr>
        <w:numPr>
          <w:ilvl w:val="0"/>
          <w:numId w:val="14"/>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4DAC3B62" w14:textId="77777777" w:rsidR="00927574" w:rsidRDefault="00000000">
      <w:pPr>
        <w:numPr>
          <w:ilvl w:val="0"/>
          <w:numId w:val="14"/>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636F0C4B" w14:textId="77777777" w:rsidR="00927574" w:rsidRDefault="00000000">
      <w:pPr>
        <w:numPr>
          <w:ilvl w:val="1"/>
          <w:numId w:val="13"/>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7432457A" w14:textId="30944004" w:rsidR="00303F15" w:rsidRPr="00303F15" w:rsidRDefault="00000000" w:rsidP="00303F15">
      <w:pPr>
        <w:pStyle w:val="Akapitzlist"/>
        <w:numPr>
          <w:ilvl w:val="1"/>
          <w:numId w:val="13"/>
        </w:numPr>
        <w:spacing w:after="0" w:line="240" w:lineRule="auto"/>
        <w:rPr>
          <w:sz w:val="24"/>
          <w:szCs w:val="24"/>
        </w:rPr>
      </w:pPr>
      <w:r w:rsidRPr="00303F15">
        <w:rPr>
          <w:rFonts w:ascii="Times New Roman" w:hAnsi="Times New Roman" w:cs="Times New Roman"/>
          <w:sz w:val="24"/>
          <w:szCs w:val="24"/>
        </w:rPr>
        <w:t xml:space="preserve">Państwa dane osobowe 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dostawcom usług informatycznych w zakresie systemów księgowo-ewidencyjnych, </w:t>
      </w:r>
      <w:r w:rsidR="00303F15" w:rsidRPr="00303F15">
        <w:rPr>
          <w:rFonts w:ascii="Times New Roman" w:eastAsia="Arial" w:hAnsi="Times New Roman" w:cs="Times New Roman"/>
          <w:color w:val="000000"/>
          <w:sz w:val="24"/>
          <w:szCs w:val="24"/>
          <w:lang w:bidi="en-US"/>
        </w:rPr>
        <w:t>usługodawcom z zakresu księgowości oraz doradztwa prawnego</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0D93A7A0" w14:textId="47A06224" w:rsidR="00927574" w:rsidRPr="00303F15" w:rsidRDefault="00927574" w:rsidP="00303F15">
      <w:pPr>
        <w:spacing w:before="120" w:after="120" w:line="360" w:lineRule="auto"/>
        <w:jc w:val="both"/>
        <w:rPr>
          <w:rFonts w:ascii="Times New Roman" w:eastAsia="SimSun" w:hAnsi="Times New Roman" w:cs="Times New Roman"/>
          <w:color w:val="000000"/>
          <w:sz w:val="24"/>
          <w:szCs w:val="24"/>
        </w:rPr>
      </w:pPr>
    </w:p>
    <w:p w14:paraId="7492638A"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2F018ABD"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693433D3"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12B50437"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456F6E4C"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EE73BEA"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67F265D5"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93996CF"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115B7BC3"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7DA7A547"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237C92E6"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7D1C5000"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42361705"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01E00F2"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0A170D7F"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16D82DA"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141A422"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E429C5E"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3C75B131"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0A1B85FD"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CEFDE93"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793A98EC"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80988AC"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00CD20E7" w14:textId="77777777" w:rsidR="00927574" w:rsidRDefault="00927574">
      <w:pPr>
        <w:spacing w:before="120" w:after="120" w:line="360" w:lineRule="auto"/>
        <w:ind w:firstLine="708"/>
        <w:jc w:val="both"/>
        <w:rPr>
          <w:rFonts w:ascii="Times New Roman" w:eastAsia="SimSun" w:hAnsi="Times New Roman" w:cs="Times New Roman"/>
          <w:color w:val="000000"/>
          <w:sz w:val="24"/>
          <w:szCs w:val="24"/>
        </w:rPr>
      </w:pPr>
    </w:p>
    <w:p w14:paraId="5873FF67" w14:textId="77777777" w:rsidR="00927574"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Przetwarzanie danych osobowych w celu wydania legitymacji szkolnej</w:t>
      </w:r>
    </w:p>
    <w:p w14:paraId="751A092D" w14:textId="77777777" w:rsidR="00927574" w:rsidRDefault="00927574">
      <w:pPr>
        <w:spacing w:before="120" w:after="120" w:line="240" w:lineRule="auto"/>
        <w:jc w:val="center"/>
        <w:rPr>
          <w:rFonts w:ascii="Times New Roman" w:hAnsi="Times New Roman" w:cs="Times New Roman"/>
          <w:b/>
          <w:bCs/>
          <w:color w:val="000000"/>
          <w:sz w:val="24"/>
          <w:szCs w:val="24"/>
        </w:rPr>
      </w:pPr>
    </w:p>
    <w:p w14:paraId="02DF0B32" w14:textId="77777777" w:rsidR="00927574" w:rsidRDefault="00000000">
      <w:pPr>
        <w:spacing w:before="120" w:after="120" w:line="360" w:lineRule="auto"/>
        <w:jc w:val="both"/>
        <w:rPr>
          <w:rFonts w:ascii="Times New Roman" w:hAnsi="Times New Roman"/>
        </w:rPr>
      </w:pPr>
      <w:r>
        <w:rPr>
          <w:rFonts w:ascii="Times New Roman" w:hAnsi="Times New Roman" w:cs="Times New Roman"/>
          <w:sz w:val="24"/>
          <w:szCs w:val="24"/>
        </w:rPr>
        <w:tab/>
        <w:t>Zgodnie z § 4 ust. 1 rozporządzenia Ministra Edukacji i Nauki z dnia 7 czerwca 2023 r. w sprawie świadectw, dyplomów państwowych i innych druków (Dz. U. z 2023 r. poz. 1120 ze zm.) „</w:t>
      </w:r>
      <w:r>
        <w:rPr>
          <w:rFonts w:ascii="Times New Roman" w:hAnsi="Times New Roman"/>
          <w:sz w:val="24"/>
        </w:rPr>
        <w:t>Świadectwo szkolne promocyjne, świadectwo ukończenia szkoły i legitymację szkolną wydaje szkoła i szkoła polska”. W związku z tym, że szkoła przetwarza dane osobowe uczniów w celu wydania legitymacji szkolnej, powinna spełnić obowiązek informacyjny. Poniżej załączono treść obowiązku informacyjnego.</w:t>
      </w:r>
    </w:p>
    <w:p w14:paraId="41BD3CC7" w14:textId="77777777" w:rsidR="00927574" w:rsidRDefault="00927574">
      <w:pPr>
        <w:spacing w:before="120" w:after="120" w:line="240" w:lineRule="auto"/>
        <w:jc w:val="both"/>
        <w:rPr>
          <w:rFonts w:ascii="Times New Roman" w:hAnsi="Times New Roman" w:cs="Times New Roman"/>
          <w:sz w:val="24"/>
          <w:szCs w:val="24"/>
        </w:rPr>
      </w:pPr>
    </w:p>
    <w:p w14:paraId="13D1804E" w14:textId="77777777" w:rsidR="00927574"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Realizacja obowiązku informacyjnego w związku z wydawaniem legitymacji szkolnych</w:t>
      </w:r>
    </w:p>
    <w:p w14:paraId="6733EAEE" w14:textId="77777777" w:rsidR="00927574" w:rsidRDefault="00927574">
      <w:pPr>
        <w:spacing w:line="240" w:lineRule="auto"/>
        <w:jc w:val="center"/>
        <w:rPr>
          <w:rFonts w:ascii="Times New Roman" w:eastAsia="Times New Roman" w:hAnsi="Times New Roman" w:cs="Times New Roman"/>
          <w:b/>
          <w:color w:val="000000"/>
          <w:sz w:val="24"/>
          <w:szCs w:val="24"/>
        </w:rPr>
      </w:pPr>
    </w:p>
    <w:p w14:paraId="4DC887F3" w14:textId="77777777" w:rsidR="00927574" w:rsidRDefault="00000000">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OBOWIĄZEK INFORMACYJNY</w:t>
      </w:r>
    </w:p>
    <w:p w14:paraId="211446CD" w14:textId="77777777" w:rsidR="00927574" w:rsidRDefault="00000000">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podstawie art. 13 ust. 1 i 2 Rozporządzenia Parlamentu Europejskiego i Rady (UE) 2016/679 z 27 kwietnia 2016 r. w sprawie ochrony osób fizycznych w związku z przetwarzaniem danych </w:t>
      </w:r>
      <w:r>
        <w:rPr>
          <w:rFonts w:ascii="Times New Roman" w:eastAsia="Times New Roman" w:hAnsi="Times New Roman" w:cs="Times New Roman"/>
          <w:color w:val="000000"/>
          <w:sz w:val="24"/>
          <w:szCs w:val="24"/>
        </w:rPr>
        <w:lastRenderedPageBreak/>
        <w:t>osobowych i w sprawie swobodnego przepływu takich danych oraz uchylenia dyrektywy 95/46/WE (</w:t>
      </w:r>
      <w:proofErr w:type="spellStart"/>
      <w:r>
        <w:rPr>
          <w:rFonts w:ascii="Times New Roman" w:eastAsia="Times New Roman" w:hAnsi="Times New Roman" w:cs="Times New Roman"/>
          <w:color w:val="000000"/>
          <w:sz w:val="24"/>
          <w:szCs w:val="24"/>
        </w:rPr>
        <w:t>Dz.U.UE.L</w:t>
      </w:r>
      <w:proofErr w:type="spellEnd"/>
      <w:r>
        <w:rPr>
          <w:rFonts w:ascii="Times New Roman" w:eastAsia="Times New Roman" w:hAnsi="Times New Roman" w:cs="Times New Roman"/>
          <w:color w:val="000000"/>
          <w:sz w:val="24"/>
          <w:szCs w:val="24"/>
        </w:rPr>
        <w:t>. z 2016r. Nr 119, s.1 ze zm.) - dalej: „RODO” informuję, że:</w:t>
      </w:r>
    </w:p>
    <w:p w14:paraId="314D63B5" w14:textId="77777777" w:rsidR="009E5DC9" w:rsidRPr="009E5DC9" w:rsidRDefault="00000000" w:rsidP="009E5DC9">
      <w:p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color w:val="000000"/>
          <w:sz w:val="24"/>
          <w:szCs w:val="24"/>
        </w:rPr>
        <w:t xml:space="preserve">1) Administratorem Państwa danych osobowych jest </w:t>
      </w:r>
      <w:r w:rsidR="009E5DC9" w:rsidRPr="009E5DC9">
        <w:rPr>
          <w:rFonts w:ascii="Times New Roman" w:hAnsi="Times New Roman" w:cs="Times New Roman"/>
          <w:b/>
          <w:bCs/>
          <w:i/>
          <w:iCs/>
          <w:sz w:val="24"/>
          <w:szCs w:val="24"/>
        </w:rPr>
        <w:t xml:space="preserve">I Liceum Ogólnokształcące im, Stanisława Staszica w Hrubieszowie ul. 3 Maja 1 22-500 Hrubieszów tel846963660  </w:t>
      </w:r>
      <w:hyperlink r:id="rId24" w:history="1">
        <w:r w:rsidR="009E5DC9" w:rsidRPr="009E5DC9">
          <w:rPr>
            <w:rStyle w:val="Hipercze"/>
            <w:rFonts w:ascii="Times New Roman" w:hAnsi="Times New Roman" w:cs="Times New Roman"/>
            <w:b/>
            <w:bCs/>
            <w:i/>
            <w:iCs/>
            <w:sz w:val="24"/>
            <w:szCs w:val="24"/>
          </w:rPr>
          <w:t>poczta@staszic.pl</w:t>
        </w:r>
      </w:hyperlink>
    </w:p>
    <w:p w14:paraId="1A09E791" w14:textId="00F6EF66" w:rsidR="00927574" w:rsidRDefault="00303F15" w:rsidP="009E5DC9">
      <w:pPr>
        <w:pBdr>
          <w:top w:val="nil"/>
          <w:left w:val="nil"/>
          <w:bottom w:val="nil"/>
          <w:right w:val="nil"/>
          <w:between w:val="nil"/>
        </w:pBdr>
        <w:autoSpaceDN w:val="0"/>
        <w:spacing w:before="120" w:after="12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 Administrator wyznaczył Inspektora Ochrony Danych, z którym mogą się Państwo kontaktować we wszystkich sprawach dotyczących przetwarzania danych osobowych za pośrednictwem adresu e-mail: </w:t>
      </w:r>
      <w:hyperlink r:id="rId25" w:history="1">
        <w:r w:rsidRPr="006D05B6">
          <w:rPr>
            <w:rStyle w:val="Hipercze"/>
            <w:rFonts w:ascii="Times New Roman" w:eastAsia="Times New Roman" w:hAnsi="Times New Roman" w:cs="Times New Roman"/>
            <w:sz w:val="24"/>
            <w:szCs w:val="24"/>
          </w:rPr>
          <w:t>inspektor@cbi24.pl</w:t>
        </w:r>
      </w:hyperlink>
      <w:r>
        <w:rPr>
          <w:rFonts w:ascii="Times New Roman" w:eastAsia="Times New Roman" w:hAnsi="Times New Roman" w:cs="Times New Roman"/>
          <w:color w:val="000000"/>
          <w:sz w:val="24"/>
          <w:szCs w:val="24"/>
        </w:rPr>
        <w:t xml:space="preserve"> lub pisemnie na adres Administratora.</w:t>
      </w:r>
    </w:p>
    <w:p w14:paraId="090570AF" w14:textId="77777777"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t>3) Państwa dane osobowe będą przetwarzane w celu wydania legitymacji szkolnej, tj. gdyż jest to niezbędne do wypełnienia obowiązku prawnego ciążącego na Administratorze (art. 6 ust. 1 lit. c RODO) w związku z ustawą z dnia 7 września 1991 r. o systemie oświaty (t. j. Dz. U. z 2024 r. poz. 750 ze zm.) oraz rozporządzeniem Ministra Edukacji i Nauki z dnia 7 czerwca 2023 r. w sprawie świadectw, dyplomów państwowych i innych druków (Dz. U. z 2023 r. poz. 1120 ze zm.). W sytuacji, w której Administrator będzie przetwarzać dane osobowe szczególnych kategorii, przesłanką legalizującą przetwarzanie danych osobowych będzie art. 9 ust. 2 lit. g RODO.</w:t>
      </w:r>
    </w:p>
    <w:p w14:paraId="30C0963C" w14:textId="14911740"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4) Państwa dane osobowe będą przetwarzane przez okres niezbędny do realizacji celu, o którym mowa w pkt. 3 z uwzględnieniem okresów przechowywania określonych w przepisach szczególnych, w tym przepisów archiwalnych tj. </w:t>
      </w:r>
      <w:r w:rsidR="00303F1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lat.   </w:t>
      </w:r>
    </w:p>
    <w:p w14:paraId="67503929" w14:textId="77777777" w:rsidR="00927574" w:rsidRDefault="00000000">
      <w:pPr>
        <w:spacing w:before="120" w:after="120" w:line="240" w:lineRule="auto"/>
        <w:ind w:lef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Państwa dane osobowe będą przetwarzane w sposób zautomatyzowany, lecz nie będą podlegały zautomatyzowanemu podejmowaniu decyzji, w tym profilowaniu.</w:t>
      </w:r>
    </w:p>
    <w:p w14:paraId="0BADD109" w14:textId="77777777"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t>6) Państwa dane osobowe nie będą przekazywane poza Europejski Obszar Gospodarczy (obejmujący Unię Europejską, Norwegię, Liechtenstein i Islandię).</w:t>
      </w:r>
    </w:p>
    <w:p w14:paraId="2638F267" w14:textId="77777777" w:rsidR="00927574" w:rsidRDefault="00000000">
      <w:pPr>
        <w:spacing w:before="120" w:after="120" w:line="240" w:lineRule="auto"/>
        <w:ind w:lef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 związku z przetwarzaniem Państwa danych osobowych, przysługują Państwu następujące prawa:</w:t>
      </w:r>
    </w:p>
    <w:p w14:paraId="71B832BB"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prawo dostępu do swoich danych oraz otrzymania ich kopii;</w:t>
      </w:r>
    </w:p>
    <w:p w14:paraId="427F1D8E"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prawo do sprostowania (poprawiania) swoich danych osobowych;</w:t>
      </w:r>
    </w:p>
    <w:p w14:paraId="219DA089"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prawo do ograniczenia przetwarzania danych osobowych;</w:t>
      </w:r>
    </w:p>
    <w:p w14:paraId="37247A57" w14:textId="77777777" w:rsidR="00927574" w:rsidRDefault="00000000">
      <w:pPr>
        <w:spacing w:after="0" w:line="240" w:lineRule="auto"/>
        <w:ind w:left="3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prawo wniesienia skargi do Prezesa Urzędu Ochrony Danych Osobowych (ul. Stawki 2, 00-193 Warszawa), w sytuacji, gdy uzna Pani/Pan, że przetwarzanie danych osobowych narusza przepisy ogólnego rozporządzenia o ochronie danych (RODO).</w:t>
      </w:r>
    </w:p>
    <w:p w14:paraId="0D763BE4" w14:textId="77777777" w:rsidR="00927574" w:rsidRDefault="00000000">
      <w:pPr>
        <w:spacing w:before="120" w:after="120" w:line="240" w:lineRule="auto"/>
        <w:ind w:lef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0490B243" w14:textId="0B8AD731" w:rsidR="00303F15" w:rsidRPr="00303F15" w:rsidRDefault="00000000" w:rsidP="00303F15">
      <w:pPr>
        <w:spacing w:after="0" w:line="240" w:lineRule="auto"/>
        <w:rPr>
          <w:sz w:val="24"/>
          <w:szCs w:val="24"/>
        </w:rPr>
      </w:pPr>
      <w:r>
        <w:rPr>
          <w:rFonts w:ascii="Times New Roman" w:eastAsia="Times New Roman" w:hAnsi="Times New Roman" w:cs="Times New Roman"/>
          <w:color w:val="000000"/>
          <w:sz w:val="24"/>
          <w:szCs w:val="24"/>
        </w:rPr>
        <w:t xml:space="preserve">9) Państwa dane osobowe 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w:t>
      </w:r>
      <w:r w:rsidR="00303F15" w:rsidRPr="00303F15">
        <w:rPr>
          <w:rFonts w:ascii="Times New Roman" w:eastAsia="Segoe UI" w:hAnsi="Times New Roman" w:cs="Times New Roman"/>
          <w:color w:val="000000"/>
          <w:sz w:val="24"/>
          <w:szCs w:val="24"/>
          <w:lang w:bidi="en-US"/>
        </w:rPr>
        <w:t>, 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52CF3FFA" w14:textId="3E137561" w:rsidR="00927574" w:rsidRPr="00303F15" w:rsidRDefault="00927574" w:rsidP="00303F15">
      <w:pPr>
        <w:spacing w:before="120" w:after="120" w:line="240" w:lineRule="auto"/>
        <w:ind w:left="-20"/>
        <w:jc w:val="both"/>
        <w:rPr>
          <w:rFonts w:eastAsia="Times New Roman" w:cs="Times New Roman"/>
          <w:sz w:val="24"/>
          <w:szCs w:val="24"/>
        </w:rPr>
      </w:pPr>
    </w:p>
    <w:p w14:paraId="73D64843" w14:textId="77777777" w:rsidR="00927574" w:rsidRDefault="00927574">
      <w:pPr>
        <w:spacing w:before="120" w:after="120" w:line="240" w:lineRule="auto"/>
        <w:ind w:left="340" w:hanging="360"/>
        <w:jc w:val="both"/>
        <w:rPr>
          <w:rFonts w:eastAsia="Times New Roman" w:cs="Times New Roman"/>
        </w:rPr>
      </w:pPr>
    </w:p>
    <w:p w14:paraId="7E9F2880" w14:textId="77777777" w:rsidR="00927574" w:rsidRDefault="00000000">
      <w:pPr>
        <w:spacing w:before="120" w:after="120" w:line="240" w:lineRule="auto"/>
        <w:ind w:left="340" w:hanging="360"/>
        <w:jc w:val="center"/>
        <w:rPr>
          <w:rFonts w:ascii="Times New Roman" w:hAnsi="Times New Roman"/>
          <w:b/>
          <w:bCs/>
          <w:color w:val="000000"/>
          <w:sz w:val="24"/>
          <w:szCs w:val="24"/>
        </w:rPr>
      </w:pPr>
      <w:r>
        <w:rPr>
          <w:rFonts w:ascii="Times New Roman" w:eastAsia="Times New Roman" w:hAnsi="Times New Roman" w:cs="Times New Roman"/>
          <w:b/>
          <w:bCs/>
          <w:color w:val="000000"/>
          <w:sz w:val="24"/>
          <w:szCs w:val="24"/>
        </w:rPr>
        <w:lastRenderedPageBreak/>
        <w:t xml:space="preserve">Przetwarzanie danych osobowych w celu wydania </w:t>
      </w:r>
      <w:proofErr w:type="spellStart"/>
      <w:r>
        <w:rPr>
          <w:rFonts w:ascii="Times New Roman" w:eastAsia="Times New Roman" w:hAnsi="Times New Roman" w:cs="Times New Roman"/>
          <w:b/>
          <w:bCs/>
          <w:color w:val="000000"/>
          <w:sz w:val="24"/>
          <w:szCs w:val="24"/>
        </w:rPr>
        <w:t>mLegitymacji</w:t>
      </w:r>
      <w:proofErr w:type="spellEnd"/>
      <w:r>
        <w:rPr>
          <w:rFonts w:ascii="Times New Roman" w:eastAsia="Times New Roman" w:hAnsi="Times New Roman" w:cs="Times New Roman"/>
          <w:b/>
          <w:bCs/>
          <w:color w:val="000000"/>
          <w:sz w:val="24"/>
          <w:szCs w:val="24"/>
        </w:rPr>
        <w:t xml:space="preserve"> szkolnej</w:t>
      </w:r>
    </w:p>
    <w:p w14:paraId="3AE1A193" w14:textId="77777777" w:rsidR="00927574" w:rsidRDefault="00927574">
      <w:pPr>
        <w:spacing w:before="120" w:after="120" w:line="240" w:lineRule="auto"/>
        <w:ind w:left="340" w:hanging="360"/>
        <w:jc w:val="both"/>
        <w:rPr>
          <w:rFonts w:eastAsia="Times New Roman" w:cs="Times New Roman"/>
        </w:rPr>
      </w:pPr>
    </w:p>
    <w:p w14:paraId="7D004D9B" w14:textId="77777777" w:rsidR="00927574" w:rsidRDefault="00000000">
      <w:pPr>
        <w:spacing w:before="120" w:after="120" w:line="360" w:lineRule="auto"/>
        <w:jc w:val="both"/>
      </w:pPr>
      <w:r>
        <w:rPr>
          <w:rFonts w:ascii="Times New Roman" w:eastAsia="Times New Roman" w:hAnsi="Times New Roman" w:cs="Times New Roman"/>
          <w:color w:val="000000"/>
          <w:sz w:val="24"/>
          <w:szCs w:val="24"/>
        </w:rPr>
        <w:t xml:space="preserve">Zgodnie z § 4 ust. 2 rozporządzenia Ministra Edukacji i Nauki z dnia 7 czerwca 2023 r. w sprawie świadectw, dyplomów państwowych i innych druków (Dz. U. z 2023 r. poz. 1120 ze zm.) „Szkoła, wydając legitymację szkolną, może wydać uczniowi, któremu nadano numer PESEL, dodatkowo, </w:t>
      </w:r>
      <w:proofErr w:type="spellStart"/>
      <w:r>
        <w:rPr>
          <w:rFonts w:ascii="Times New Roman" w:eastAsia="Times New Roman" w:hAnsi="Times New Roman" w:cs="Times New Roman"/>
          <w:color w:val="000000"/>
          <w:sz w:val="24"/>
          <w:szCs w:val="24"/>
        </w:rPr>
        <w:t>mLegitymację</w:t>
      </w:r>
      <w:proofErr w:type="spellEnd"/>
      <w:r>
        <w:rPr>
          <w:rFonts w:ascii="Times New Roman" w:eastAsia="Times New Roman" w:hAnsi="Times New Roman" w:cs="Times New Roman"/>
          <w:color w:val="000000"/>
          <w:sz w:val="24"/>
          <w:szCs w:val="24"/>
        </w:rPr>
        <w:t xml:space="preserve"> szkolną stanowiącą dokument elektroniczny przechowywany i prezentowany przy użyciu oprogramowania przeznaczonego dla urządzeń mobilnych, o którym mowa w </w:t>
      </w:r>
      <w:hyperlink r:id="rId26" w:anchor="/document/17181936?unitId=art(19(e))ust(1)&amp;cm=DOCUMENT" w:history="1">
        <w:r>
          <w:rPr>
            <w:rStyle w:val="Hipercze"/>
            <w:rFonts w:ascii="Times New Roman" w:eastAsia="Times New Roman" w:hAnsi="Times New Roman" w:cs="Times New Roman"/>
            <w:color w:val="000000"/>
            <w:sz w:val="24"/>
            <w:szCs w:val="24"/>
            <w:u w:val="none"/>
            <w:shd w:val="clear" w:color="auto" w:fill="FFFFFF"/>
          </w:rPr>
          <w:t>art. 19e ust. 1</w:t>
        </w:r>
      </w:hyperlink>
      <w:r>
        <w:rPr>
          <w:rFonts w:ascii="Times New Roman" w:eastAsia="Times New Roman" w:hAnsi="Times New Roman" w:cs="Times New Roman"/>
          <w:color w:val="000000"/>
          <w:sz w:val="24"/>
          <w:szCs w:val="24"/>
        </w:rPr>
        <w:t xml:space="preserve"> ustawy z dnia 17 lutego 2005 r. o informatyzacji działalności podmiotów realizujących zadania publiczne (Dz. U. z 2023 r. poz. 57), zwaną dalej «</w:t>
      </w:r>
      <w:proofErr w:type="spellStart"/>
      <w:r>
        <w:rPr>
          <w:rFonts w:ascii="Times New Roman" w:eastAsia="Times New Roman" w:hAnsi="Times New Roman" w:cs="Times New Roman"/>
          <w:color w:val="000000"/>
          <w:sz w:val="24"/>
          <w:szCs w:val="24"/>
        </w:rPr>
        <w:t>mLegitymacją</w:t>
      </w:r>
      <w:proofErr w:type="spellEnd"/>
      <w:r>
        <w:rPr>
          <w:rFonts w:ascii="Times New Roman" w:eastAsia="Times New Roman" w:hAnsi="Times New Roman" w:cs="Times New Roman"/>
          <w:color w:val="000000"/>
          <w:sz w:val="24"/>
          <w:szCs w:val="24"/>
        </w:rPr>
        <w:t xml:space="preserve"> szkolną»”. </w:t>
      </w:r>
      <w:r>
        <w:rPr>
          <w:rFonts w:ascii="Times New Roman" w:hAnsi="Times New Roman"/>
          <w:sz w:val="24"/>
        </w:rPr>
        <w:t xml:space="preserve">W związku z tym, że szkoła przetwarza dane osobowe uczniów w celu wydania </w:t>
      </w:r>
      <w:proofErr w:type="spellStart"/>
      <w:r>
        <w:rPr>
          <w:rFonts w:ascii="Times New Roman" w:hAnsi="Times New Roman"/>
          <w:sz w:val="24"/>
        </w:rPr>
        <w:t>mLegitymacji</w:t>
      </w:r>
      <w:proofErr w:type="spellEnd"/>
      <w:r>
        <w:rPr>
          <w:rFonts w:ascii="Times New Roman" w:hAnsi="Times New Roman"/>
          <w:sz w:val="24"/>
        </w:rPr>
        <w:t xml:space="preserve"> szkolnej, powinna spełnić obowiązek informacyjny. Poniżej załączono treść obowiązku informacyjnego.</w:t>
      </w:r>
    </w:p>
    <w:p w14:paraId="0FAE1EE9" w14:textId="77777777" w:rsidR="00927574" w:rsidRDefault="00927574">
      <w:pPr>
        <w:spacing w:before="120" w:after="120" w:line="360" w:lineRule="auto"/>
        <w:jc w:val="both"/>
        <w:rPr>
          <w:rFonts w:ascii="Times New Roman" w:hAnsi="Times New Roman"/>
          <w:sz w:val="24"/>
        </w:rPr>
      </w:pPr>
    </w:p>
    <w:p w14:paraId="25E47DD4" w14:textId="77777777" w:rsidR="00927574" w:rsidRDefault="00000000">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OBOWIĄZEK INFORMACYJNY</w:t>
      </w:r>
    </w:p>
    <w:p w14:paraId="49BBF5CC" w14:textId="77777777" w:rsidR="00927574" w:rsidRDefault="00000000">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color w:val="000000"/>
          <w:sz w:val="24"/>
          <w:szCs w:val="24"/>
        </w:rPr>
        <w:t>Dz.U.UE.L</w:t>
      </w:r>
      <w:proofErr w:type="spellEnd"/>
      <w:r>
        <w:rPr>
          <w:rFonts w:ascii="Times New Roman" w:eastAsia="Times New Roman" w:hAnsi="Times New Roman" w:cs="Times New Roman"/>
          <w:color w:val="000000"/>
          <w:sz w:val="24"/>
          <w:szCs w:val="24"/>
        </w:rPr>
        <w:t>. z 2016r. Nr 119, s.1 ze zm.) - dalej: „RODO” informuję, że:</w:t>
      </w:r>
    </w:p>
    <w:p w14:paraId="24E7E1A7" w14:textId="77777777" w:rsidR="009E5DC9" w:rsidRPr="009E5DC9" w:rsidRDefault="00000000" w:rsidP="009E5DC9">
      <w:pPr>
        <w:pBdr>
          <w:top w:val="nil"/>
          <w:left w:val="nil"/>
          <w:bottom w:val="nil"/>
          <w:right w:val="nil"/>
          <w:between w:val="nil"/>
        </w:pBdr>
        <w:spacing w:before="120" w:after="120"/>
        <w:jc w:val="both"/>
        <w:textAlignment w:val="baseline"/>
        <w:rPr>
          <w:rFonts w:ascii="Times New Roman" w:hAnsi="Times New Roman" w:cs="Times New Roman"/>
          <w:b/>
          <w:bCs/>
          <w:i/>
          <w:iCs/>
          <w:sz w:val="24"/>
          <w:szCs w:val="24"/>
        </w:rPr>
      </w:pPr>
      <w:r w:rsidRPr="009E5DC9">
        <w:rPr>
          <w:rFonts w:ascii="Times New Roman" w:eastAsia="Times New Roman" w:hAnsi="Times New Roman" w:cs="Times New Roman"/>
          <w:color w:val="000000"/>
          <w:sz w:val="24"/>
          <w:szCs w:val="24"/>
        </w:rPr>
        <w:t xml:space="preserve">1) Administratorem Państwa danych osobowych jest </w:t>
      </w:r>
      <w:r w:rsidR="009E5DC9" w:rsidRPr="009E5DC9">
        <w:rPr>
          <w:rFonts w:ascii="Times New Roman" w:hAnsi="Times New Roman" w:cs="Times New Roman"/>
          <w:b/>
          <w:bCs/>
          <w:i/>
          <w:iCs/>
          <w:sz w:val="24"/>
          <w:szCs w:val="24"/>
        </w:rPr>
        <w:t xml:space="preserve">I Liceum Ogólnokształcące im, Stanisława Staszica w Hrubieszowie ul. 3 Maja 1 22-500 Hrubieszów tel846963660  </w:t>
      </w:r>
      <w:hyperlink r:id="rId27" w:history="1">
        <w:r w:rsidR="009E5DC9" w:rsidRPr="009E5DC9">
          <w:rPr>
            <w:rStyle w:val="Hipercze"/>
            <w:rFonts w:ascii="Times New Roman" w:hAnsi="Times New Roman" w:cs="Times New Roman"/>
            <w:b/>
            <w:bCs/>
            <w:i/>
            <w:iCs/>
            <w:sz w:val="24"/>
            <w:szCs w:val="24"/>
          </w:rPr>
          <w:t>poczta@staszic.pl</w:t>
        </w:r>
      </w:hyperlink>
    </w:p>
    <w:p w14:paraId="5F5EB72C" w14:textId="6EC87E42" w:rsidR="00927574" w:rsidRDefault="00000000" w:rsidP="009E5DC9">
      <w:pPr>
        <w:pBdr>
          <w:top w:val="nil"/>
          <w:left w:val="nil"/>
          <w:bottom w:val="nil"/>
          <w:right w:val="nil"/>
          <w:between w:val="nil"/>
        </w:pBdr>
        <w:autoSpaceDN w:val="0"/>
        <w:spacing w:before="120" w:after="12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Administrator wyznaczył Inspektora Ochrony Danych, z którym mogą się Państwo kontaktować we wszystkich sprawach dotyczących przetwarzania danych osobowych za pośrednictwem adresu e-mail: </w:t>
      </w:r>
      <w:r w:rsidR="00303F15">
        <w:rPr>
          <w:rFonts w:ascii="Times New Roman" w:eastAsia="Times New Roman" w:hAnsi="Times New Roman" w:cs="Times New Roman"/>
          <w:color w:val="000000"/>
          <w:sz w:val="24"/>
          <w:szCs w:val="24"/>
        </w:rPr>
        <w:t>inspektor@cbi24.pl</w:t>
      </w:r>
      <w:r>
        <w:rPr>
          <w:rFonts w:ascii="Times New Roman" w:eastAsia="Times New Roman" w:hAnsi="Times New Roman" w:cs="Times New Roman"/>
          <w:color w:val="000000"/>
          <w:sz w:val="24"/>
          <w:szCs w:val="24"/>
        </w:rPr>
        <w:t xml:space="preserve"> lub pisemnie na adres Administratora.</w:t>
      </w:r>
    </w:p>
    <w:p w14:paraId="4FA5FA03" w14:textId="77777777"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3) Państwa dane osobowe będą przetwarzane w celu wydania </w:t>
      </w:r>
      <w:proofErr w:type="spellStart"/>
      <w:r>
        <w:rPr>
          <w:rFonts w:ascii="Times New Roman" w:eastAsia="Times New Roman" w:hAnsi="Times New Roman" w:cs="Times New Roman"/>
          <w:color w:val="000000"/>
          <w:sz w:val="24"/>
          <w:szCs w:val="24"/>
        </w:rPr>
        <w:t>mLegitymacji</w:t>
      </w:r>
      <w:proofErr w:type="spellEnd"/>
      <w:r>
        <w:rPr>
          <w:rFonts w:ascii="Times New Roman" w:eastAsia="Times New Roman" w:hAnsi="Times New Roman" w:cs="Times New Roman"/>
          <w:color w:val="000000"/>
          <w:sz w:val="24"/>
          <w:szCs w:val="24"/>
        </w:rPr>
        <w:t xml:space="preserve"> szkolnej. Podstawą prawną przetwarzania danych jest art. 6 ust. 1 lit. e RODO, tj. wykonanie zadania realizowanego w interesie publicznym lub w ramach sprawowania władzy publicznej powierzonej Administratorowi. Przetwarzanie danych osobowych znajduje podstawę w przepisach ustawy z dnia 7 września 1991 r. o systemie oświaty (t. j. Dz. U. z 2024 r. poz. 750 ze zm.) oraz rozporządzenia Ministra Edukacji i Nauki z dnia 7 czerwca 2023 r. w sprawie świadectw, dyplomów państwowych i innych druków (Dz. U. z 2023 r. poz. 1120 ze zm.) i służy realizacji zadania w interesie publicznym tj. wydania </w:t>
      </w:r>
      <w:proofErr w:type="spellStart"/>
      <w:r>
        <w:rPr>
          <w:rFonts w:ascii="Times New Roman" w:eastAsia="Times New Roman" w:hAnsi="Times New Roman" w:cs="Times New Roman"/>
          <w:color w:val="000000"/>
          <w:sz w:val="24"/>
          <w:szCs w:val="24"/>
        </w:rPr>
        <w:t>mLegitymacji</w:t>
      </w:r>
      <w:proofErr w:type="spellEnd"/>
      <w:r>
        <w:rPr>
          <w:rFonts w:ascii="Times New Roman" w:eastAsia="Times New Roman" w:hAnsi="Times New Roman" w:cs="Times New Roman"/>
          <w:color w:val="000000"/>
          <w:sz w:val="24"/>
          <w:szCs w:val="24"/>
        </w:rPr>
        <w:t xml:space="preserve"> szkolnej. W sytuacji, w której Administrator będzie przetwarzać dane osobowe szczególnych kategorii, przesłanką legalizującą przetwarzanie danych osobowych będzie art. 9 ust. 2 lit. g RODO.</w:t>
      </w:r>
    </w:p>
    <w:p w14:paraId="2D751590" w14:textId="53D4D69A"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t>4) Państwa dane osobowe będą przetwarzane przez okres niezbędny do realizacji celu, o którym mowa w pkt. 3 z uwzględnieniem okresów przechowywania określonych w przepisach szczególnych, w tym przepisów archiwalnych tj.</w:t>
      </w:r>
      <w:r w:rsidR="00303F1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lat.   </w:t>
      </w:r>
    </w:p>
    <w:p w14:paraId="7FC9124C" w14:textId="77777777" w:rsidR="00927574" w:rsidRDefault="00000000">
      <w:pPr>
        <w:spacing w:before="120" w:after="120" w:line="240" w:lineRule="auto"/>
        <w:ind w:lef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Państwa dane osobowe będą przetwarzane w sposób zautomatyzowany, lecz nie będą podlegały zautomatyzowanemu podejmowaniu decyzji, w tym profilowaniu.</w:t>
      </w:r>
    </w:p>
    <w:p w14:paraId="5FCFD768" w14:textId="77777777" w:rsidR="00927574" w:rsidRDefault="00000000">
      <w:pPr>
        <w:spacing w:before="120" w:after="120" w:line="240" w:lineRule="auto"/>
        <w:ind w:left="-17"/>
        <w:jc w:val="both"/>
        <w:rPr>
          <w:rFonts w:ascii="Times New Roman" w:hAnsi="Times New Roman"/>
          <w:color w:val="000000"/>
          <w:sz w:val="24"/>
          <w:szCs w:val="24"/>
        </w:rPr>
      </w:pPr>
      <w:r>
        <w:rPr>
          <w:rFonts w:ascii="Times New Roman" w:eastAsia="Times New Roman" w:hAnsi="Times New Roman" w:cs="Times New Roman"/>
          <w:color w:val="000000"/>
          <w:sz w:val="24"/>
          <w:szCs w:val="24"/>
        </w:rPr>
        <w:lastRenderedPageBreak/>
        <w:t>6) Państwa dane osobowe nie będą przekazywane poza Europejski Obszar Gospodarczy (obejmujący Unię Europejską, Norwegię, Liechtenstein i Islandię).</w:t>
      </w:r>
    </w:p>
    <w:p w14:paraId="43879CE7" w14:textId="77777777" w:rsidR="00927574" w:rsidRDefault="00000000">
      <w:pPr>
        <w:spacing w:before="120" w:after="120" w:line="240" w:lineRule="auto"/>
        <w:ind w:lef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 związku z przetwarzaniem Państwa danych osobowych, przysługują Państwu następujące prawa:</w:t>
      </w:r>
    </w:p>
    <w:p w14:paraId="449B27E1"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prawo dostępu do swoich danych oraz otrzymania ich kopii;</w:t>
      </w:r>
    </w:p>
    <w:p w14:paraId="0F55B40A"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prawo do sprostowania (poprawiania) swoich danych osobowych;</w:t>
      </w:r>
    </w:p>
    <w:p w14:paraId="65E89A2E" w14:textId="77777777" w:rsidR="00927574" w:rsidRDefault="00000000">
      <w:pPr>
        <w:spacing w:after="0" w:line="240" w:lineRule="auto"/>
        <w:ind w:left="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prawo do ograniczenia przetwarzania danych osobowych;</w:t>
      </w:r>
    </w:p>
    <w:p w14:paraId="276FB98B" w14:textId="77777777" w:rsidR="00927574" w:rsidRDefault="00000000">
      <w:pPr>
        <w:spacing w:after="0" w:line="240" w:lineRule="auto"/>
        <w:ind w:left="323"/>
        <w:jc w:val="both"/>
        <w:rPr>
          <w:rFonts w:ascii="Times New Roman" w:hAnsi="Times New Roman"/>
          <w:color w:val="000000"/>
          <w:sz w:val="24"/>
          <w:szCs w:val="24"/>
        </w:rPr>
      </w:pPr>
      <w:r>
        <w:rPr>
          <w:rFonts w:ascii="Times New Roman" w:eastAsia="Times New Roman" w:hAnsi="Times New Roman" w:cs="Times New Roman"/>
          <w:color w:val="000000"/>
          <w:sz w:val="24"/>
          <w:szCs w:val="24"/>
        </w:rPr>
        <w:t>d) prawo do wniesienia sprzeciwu wobec przetwarzania,</w:t>
      </w:r>
      <w:r>
        <w:rPr>
          <w:rFonts w:ascii="Times New Roman" w:eastAsia="Times New Roman" w:hAnsi="Times New Roman" w:cs="Times New Roman"/>
          <w:color w:val="000000"/>
          <w:sz w:val="24"/>
          <w:szCs w:val="24"/>
          <w:shd w:val="clear" w:color="auto" w:fill="FFFFFF"/>
        </w:rPr>
        <w:t xml:space="preserve"> o którym mowa w art. 21 RODO</w:t>
      </w:r>
      <w:r>
        <w:rPr>
          <w:rFonts w:ascii="Times New Roman" w:eastAsia="Times New Roman" w:hAnsi="Times New Roman" w:cs="Times New Roman"/>
          <w:color w:val="000000"/>
          <w:sz w:val="24"/>
          <w:szCs w:val="24"/>
        </w:rPr>
        <w:t>;</w:t>
      </w:r>
    </w:p>
    <w:p w14:paraId="042DD361" w14:textId="77777777" w:rsidR="00927574" w:rsidRDefault="00000000">
      <w:pPr>
        <w:spacing w:after="0" w:line="240" w:lineRule="auto"/>
        <w:ind w:left="323"/>
        <w:jc w:val="both"/>
        <w:rPr>
          <w:rFonts w:ascii="Times New Roman" w:hAnsi="Times New Roman"/>
          <w:color w:val="000000"/>
          <w:sz w:val="24"/>
          <w:szCs w:val="24"/>
        </w:rPr>
      </w:pPr>
      <w:r>
        <w:rPr>
          <w:rFonts w:ascii="Times New Roman" w:eastAsia="Times New Roman" w:hAnsi="Times New Roman" w:cs="Times New Roman"/>
          <w:color w:val="000000"/>
          <w:sz w:val="24"/>
          <w:szCs w:val="24"/>
        </w:rPr>
        <w:t>e) prawo do usunięcia danych w przypadkach określonych w przepisach RODO;</w:t>
      </w:r>
    </w:p>
    <w:p w14:paraId="6D12E775" w14:textId="77777777" w:rsidR="00927574" w:rsidRDefault="00000000">
      <w:pPr>
        <w:spacing w:after="0" w:line="240" w:lineRule="auto"/>
        <w:ind w:left="320"/>
        <w:jc w:val="both"/>
        <w:rPr>
          <w:rFonts w:ascii="Times New Roman" w:hAnsi="Times New Roman"/>
          <w:color w:val="000000"/>
          <w:sz w:val="24"/>
          <w:szCs w:val="24"/>
        </w:rPr>
      </w:pPr>
      <w:r>
        <w:rPr>
          <w:rFonts w:ascii="Times New Roman" w:eastAsia="Times New Roman" w:hAnsi="Times New Roman" w:cs="Times New Roman"/>
          <w:color w:val="000000"/>
          <w:sz w:val="24"/>
          <w:szCs w:val="24"/>
        </w:rPr>
        <w:t>f) prawo wniesienia skargi do Prezesa Urzędu Ochrony Danych Osobowych (ul. Stawki 2, 00-193 Warszawa), w sytuacji, gdy uzna Pani/Pan, że przetwarzanie danych osobowych narusza przepisy ogólnego rozporządzenia o ochronie danych (RODO).</w:t>
      </w:r>
    </w:p>
    <w:p w14:paraId="385EDF56" w14:textId="0601AE82" w:rsidR="00303F15" w:rsidRPr="00303F15" w:rsidRDefault="00000000" w:rsidP="00303F15">
      <w:pPr>
        <w:spacing w:after="0" w:line="240" w:lineRule="auto"/>
        <w:rPr>
          <w:sz w:val="24"/>
          <w:szCs w:val="24"/>
        </w:rPr>
      </w:pPr>
      <w:r>
        <w:rPr>
          <w:rFonts w:ascii="Times New Roman" w:hAnsi="Times New Roman" w:cs="Times New Roman"/>
          <w:color w:val="000000"/>
          <w:sz w:val="24"/>
          <w:szCs w:val="24"/>
        </w:rPr>
        <w:t xml:space="preserve">8) Państwa dane osobowe mogą zostać przekazane podmiotom zewnętrznym na podstawie umowy powierzenia przetwarzania danych osobowych, tj. </w:t>
      </w:r>
      <w:r w:rsidR="00303F15" w:rsidRPr="00303F15">
        <w:rPr>
          <w:rFonts w:ascii="Times New Roman" w:eastAsia="Arial" w:hAnsi="Times New Roman" w:cs="Times New Roman"/>
          <w:color w:val="000000"/>
          <w:sz w:val="24"/>
          <w:szCs w:val="24"/>
          <w:lang w:bidi="en-US"/>
        </w:rPr>
        <w:t xml:space="preserve">usługodawcom wykonującym usługi serwisu systemów informatycznych, </w:t>
      </w:r>
      <w:r w:rsidR="00303F15" w:rsidRPr="00303F15">
        <w:rPr>
          <w:rFonts w:ascii="Times New Roman" w:eastAsia="Segoe UI" w:hAnsi="Times New Roman" w:cs="Times New Roman"/>
          <w:bCs/>
          <w:color w:val="000000"/>
          <w:sz w:val="24"/>
          <w:szCs w:val="24"/>
          <w:lang w:bidi="en-US"/>
        </w:rPr>
        <w:t>podmiotom zapewniającym ochronę danych osobowych i bezpieczeństwo IT</w:t>
      </w:r>
      <w:r w:rsidR="00303F15" w:rsidRPr="00303F15">
        <w:rPr>
          <w:rFonts w:ascii="Times New Roman" w:eastAsia="Segoe UI" w:hAnsi="Times New Roman" w:cs="Times New Roman"/>
          <w:color w:val="000000"/>
          <w:sz w:val="24"/>
          <w:szCs w:val="24"/>
          <w:lang w:bidi="en-US"/>
        </w:rPr>
        <w:t xml:space="preserve">, </w:t>
      </w:r>
      <w:r w:rsidR="00303F15" w:rsidRPr="00303F15">
        <w:rPr>
          <w:rFonts w:ascii="Times New Roman" w:eastAsia="Segoe UI" w:hAnsi="Times New Roman" w:cs="Times New Roman"/>
          <w:bCs/>
          <w:color w:val="000000"/>
          <w:sz w:val="24"/>
          <w:szCs w:val="24"/>
          <w:lang w:bidi="en-US"/>
        </w:rPr>
        <w:t xml:space="preserve">dostawcom usług teleinformatycznych, </w:t>
      </w:r>
      <w:r w:rsidR="00303F15" w:rsidRPr="00303F15">
        <w:rPr>
          <w:rFonts w:ascii="Times New Roman" w:eastAsia="Segoe UI" w:hAnsi="Times New Roman" w:cs="Times New Roman"/>
          <w:color w:val="000000"/>
          <w:sz w:val="24"/>
          <w:szCs w:val="24"/>
          <w:lang w:bidi="en-US"/>
        </w:rPr>
        <w:t>dostawcy usług hostingu poczty mailowej w przypadku korespondencji prowadzonej drogą mailową, dostawcy usług brakowania bądź archiwizowania dokumentacji i nośników danych</w:t>
      </w:r>
      <w:r w:rsidR="00303F15" w:rsidRPr="00303F15">
        <w:rPr>
          <w:rFonts w:ascii="Times New Roman" w:eastAsia="Arial" w:hAnsi="Times New Roman" w:cs="Times New Roman"/>
          <w:color w:val="000000"/>
          <w:sz w:val="24"/>
          <w:szCs w:val="24"/>
          <w:lang w:bidi="en-US"/>
        </w:rPr>
        <w:t>, a także podmiotom lub organom uprawnionym na podstawie przepisów prawa.</w:t>
      </w:r>
    </w:p>
    <w:p w14:paraId="09466EB1" w14:textId="2AAACA46" w:rsidR="00927574" w:rsidRDefault="00927574">
      <w:pPr>
        <w:spacing w:before="120" w:after="120" w:line="240" w:lineRule="auto"/>
        <w:ind w:left="-20"/>
        <w:jc w:val="both"/>
        <w:rPr>
          <w:rFonts w:ascii="Times New Roman" w:hAnsi="Times New Roman"/>
          <w:color w:val="000000"/>
          <w:sz w:val="24"/>
          <w:szCs w:val="24"/>
        </w:rPr>
      </w:pPr>
    </w:p>
    <w:sectPr w:rsidR="00927574">
      <w:footerReference w:type="default" r:id="rId28"/>
      <w:pgSz w:w="11906" w:h="16838"/>
      <w:pgMar w:top="1417" w:right="1417" w:bottom="1417" w:left="1417" w:header="0" w:footer="708"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OD" w:date="2020-01-21T15:06:00Z" w:initials="">
    <w:p w14:paraId="26460DFC" w14:textId="77777777" w:rsidR="00927574" w:rsidRDefault="00000000">
      <w:pPr>
        <w:overflowPunct w:val="0"/>
        <w:spacing w:after="0" w:line="240" w:lineRule="auto"/>
      </w:pPr>
      <w:r w:rsidRPr="00B15400">
        <w:rPr>
          <w:rFonts w:ascii="Times New Roman" w:eastAsia="Arial" w:hAnsi="Times New Roman" w:cs="Times New Roman"/>
          <w:sz w:val="20"/>
          <w:szCs w:val="20"/>
          <w:lang w:bidi="en-US"/>
        </w:rPr>
        <w:t>Zgodnie z decyzją Prezesa UODO z dnia 06.04.2019 r. znak: ZSPU.421.2.2018 należy wskazać konkretnie ilość lat, przez które Administrator będzie uprawniony do przetwarzania danych osobowych (co jak wskazuje UODO powinno również wynikać z Rejestru czynności przetwarzania, uzupełnionego na podstawie Rozporządzenia Prezesa Rady Ministrów z dnia 18 stycznia 2011 r. w sprawie instrukcji kancelaryjnej, jednolitych rzeczowych wykazów akt oraz instrukcji w sprawie organizacji i zakresu działania archiwów zakładowych (Dz.U. z 2011 r. Nr 14, poz. 67)).</w:t>
      </w:r>
    </w:p>
  </w:comment>
  <w:comment w:id="1" w:author="IOD" w:date="2020-01-21T15:06:00Z" w:initials="">
    <w:p w14:paraId="48EAAB26" w14:textId="77777777" w:rsidR="00927574" w:rsidRDefault="00000000">
      <w:pPr>
        <w:overflowPunct w:val="0"/>
        <w:spacing w:after="0" w:line="240" w:lineRule="auto"/>
      </w:pPr>
      <w:r w:rsidRPr="00B15400">
        <w:rPr>
          <w:rFonts w:ascii="Times New Roman" w:eastAsia="Arial" w:hAnsi="Times New Roman" w:cs="Times New Roman"/>
          <w:sz w:val="20"/>
          <w:szCs w:val="20"/>
          <w:lang w:bidi="en-US"/>
        </w:rPr>
        <w:t>Zgodnie z decyzją Prezesa UODO z dnia 06.04.2019 r. znak: ZSPU.421.2.2018 należy wskazać konkretnie ilość lat, przez które Administrator będzie uprawniony do przetwarzania danych osobowych (co jak wskazuje UODO powinno również wynikać z Rejestru czynności przetwarzania, uzupełnionego na podstawie Rozporządzenia Prezesa Rady Ministrów z dnia 18 stycznia 2011 r. w sprawie instrukcji kancelaryjnej, jednolitych rzeczowych wykazów akt oraz instrukcji w sprawie organizacji i zakresu działania archiwów zakładowych (Dz.U. z 2011 r. Nr 14, poz. 67)).</w:t>
      </w:r>
    </w:p>
  </w:comment>
  <w:comment w:id="2" w:author="Nieznany autor" w:date="2024-08-29T08:50:00Z" w:initials="">
    <w:p w14:paraId="0A8433B8" w14:textId="77777777" w:rsidR="00927574" w:rsidRDefault="00000000">
      <w:pPr>
        <w:overflowPunct w:val="0"/>
        <w:spacing w:after="0" w:line="240" w:lineRule="auto"/>
      </w:pPr>
      <w:r>
        <w:rPr>
          <w:rFonts w:ascii="Times New Roman" w:eastAsia="SimSun" w:hAnsi="Times New Roman" w:cs="Times New Roman"/>
          <w:sz w:val="20"/>
          <w:szCs w:val="20"/>
          <w:lang w:eastAsia="pl-PL"/>
        </w:rPr>
        <w:t>W sytuacji, w której administrator będzie przetwarzać dane dotyczące stanu zdrowia dziecka, w związku z organizacją wycieczki, przesłanką legalizującą przetwarzanie danych osobowych będzie art. 9 ust. 2 lit. g ogólnego rozporządzenia o ochronie danych.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460DFC" w15:done="0"/>
  <w15:commentEx w15:paraId="48EAAB26" w15:done="0"/>
  <w15:commentEx w15:paraId="0A8433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460DFC" w16cid:durableId="5E074203"/>
  <w16cid:commentId w16cid:paraId="48EAAB26" w16cid:durableId="046339CC"/>
  <w16cid:commentId w16cid:paraId="0A8433B8" w16cid:durableId="5412E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F574A" w14:textId="77777777" w:rsidR="006D4270" w:rsidRDefault="006D4270">
      <w:pPr>
        <w:spacing w:after="0" w:line="240" w:lineRule="auto"/>
      </w:pPr>
      <w:r>
        <w:separator/>
      </w:r>
    </w:p>
  </w:endnote>
  <w:endnote w:type="continuationSeparator" w:id="0">
    <w:p w14:paraId="0B1D7C1F" w14:textId="77777777" w:rsidR="006D4270" w:rsidRDefault="006D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Lucida Sans">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C2D9" w14:textId="77777777" w:rsidR="00927574" w:rsidRDefault="00000000">
    <w:pPr>
      <w:pStyle w:val="Stopka"/>
      <w:jc w:val="center"/>
    </w:pPr>
    <w:r/>
    <w:r>
      <w:rPr>
        <w:rFonts w:ascii="Times New Roman" w:hAnsi="Times New Roman"/>
      </w:rPr>
    </w:r>
    <w:r>
      <w:rPr>
        <w:rFonts w:ascii="Times New Roman" w:hAnsi="Times New Roman"/>
      </w:rPr>
    </w:r>
  </w:p>
  <w:p w14:paraId="3CA1E376" w14:textId="77777777" w:rsidR="00927574" w:rsidRDefault="009275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EB89" w14:textId="77777777" w:rsidR="006D4270" w:rsidRDefault="006D4270">
      <w:pPr>
        <w:spacing w:after="0" w:line="240" w:lineRule="auto"/>
      </w:pPr>
      <w:r>
        <w:separator/>
      </w:r>
    </w:p>
  </w:footnote>
  <w:footnote w:type="continuationSeparator" w:id="0">
    <w:p w14:paraId="03DB35A7" w14:textId="77777777" w:rsidR="006D4270" w:rsidRDefault="006D4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899"/>
    <w:multiLevelType w:val="multilevel"/>
    <w:tmpl w:val="3A680D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AF3FC2"/>
    <w:multiLevelType w:val="multilevel"/>
    <w:tmpl w:val="D0B06EDE"/>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2"/>
      <w:numFmt w:val="decimal"/>
      <w:lvlText w:val="%2)"/>
      <w:lvlJc w:val="left"/>
      <w:pPr>
        <w:tabs>
          <w:tab w:val="num" w:pos="-1080"/>
        </w:tabs>
        <w:ind w:left="360" w:hanging="360"/>
      </w:pPr>
      <w:rPr>
        <w:rFonts w:hint="default"/>
        <w:b w:val="0"/>
        <w:color w:val="auto"/>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E272FA3"/>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61537E"/>
    <w:multiLevelType w:val="multilevel"/>
    <w:tmpl w:val="8104EBA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F02ECF"/>
    <w:multiLevelType w:val="multilevel"/>
    <w:tmpl w:val="FA46DA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A32170"/>
    <w:multiLevelType w:val="multilevel"/>
    <w:tmpl w:val="7188C8F8"/>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2"/>
      <w:numFmt w:val="decimal"/>
      <w:lvlText w:val="%2)"/>
      <w:lvlJc w:val="left"/>
      <w:pPr>
        <w:tabs>
          <w:tab w:val="num" w:pos="-1080"/>
        </w:tabs>
        <w:ind w:left="360" w:hanging="360"/>
      </w:pPr>
      <w:rPr>
        <w:rFonts w:hint="default"/>
        <w:b w:val="0"/>
        <w:color w:val="auto"/>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1B9260EF"/>
    <w:multiLevelType w:val="multilevel"/>
    <w:tmpl w:val="DF6E0AB8"/>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403D4B"/>
    <w:multiLevelType w:val="multilevel"/>
    <w:tmpl w:val="68B43E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42318D8"/>
    <w:multiLevelType w:val="multilevel"/>
    <w:tmpl w:val="BBCE4D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986318D"/>
    <w:multiLevelType w:val="multilevel"/>
    <w:tmpl w:val="E2045D5C"/>
    <w:lvl w:ilvl="0">
      <w:start w:val="1"/>
      <w:numFmt w:val="decimal"/>
      <w:lvlText w:val="%1)"/>
      <w:lvlJc w:val="left"/>
      <w:pPr>
        <w:tabs>
          <w:tab w:val="num" w:pos="-1077"/>
        </w:tabs>
        <w:ind w:left="363" w:hanging="363"/>
      </w:pPr>
      <w:rPr>
        <w:rFonts w:ascii="Times New Roman" w:eastAsia="Times New Roman" w:hAnsi="Times New Roman" w:cs="Times New Roman" w:hint="default"/>
      </w:rPr>
    </w:lvl>
    <w:lvl w:ilvl="1">
      <w:start w:val="3"/>
      <w:numFmt w:val="decimal"/>
      <w:lvlText w:val="%2)"/>
      <w:lvlJc w:val="left"/>
      <w:pPr>
        <w:tabs>
          <w:tab w:val="num" w:pos="-2160"/>
        </w:tabs>
        <w:ind w:left="-714" w:hanging="363"/>
      </w:pPr>
      <w:rPr>
        <w:rFonts w:ascii="Times New Roman" w:eastAsia="Times New Roman" w:hAnsi="Times New Roman" w:cs="Times New Roman" w:hint="default"/>
        <w:b w:val="0"/>
        <w:color w:val="auto"/>
      </w:rPr>
    </w:lvl>
    <w:lvl w:ilvl="2">
      <w:start w:val="1"/>
      <w:numFmt w:val="lowerLetter"/>
      <w:lvlText w:val="%3)"/>
      <w:lvlJc w:val="left"/>
      <w:pPr>
        <w:tabs>
          <w:tab w:val="num" w:pos="-1077"/>
        </w:tabs>
        <w:ind w:left="375" w:hanging="363"/>
      </w:pPr>
      <w:rPr>
        <w:rFonts w:hint="default"/>
      </w:rPr>
    </w:lvl>
    <w:lvl w:ilvl="3">
      <w:start w:val="1"/>
      <w:numFmt w:val="decimal"/>
      <w:lvlText w:val="%4."/>
      <w:lvlJc w:val="left"/>
      <w:pPr>
        <w:tabs>
          <w:tab w:val="num" w:pos="-1077"/>
        </w:tabs>
        <w:ind w:left="381" w:hanging="363"/>
      </w:pPr>
      <w:rPr>
        <w:rFonts w:hint="default"/>
      </w:rPr>
    </w:lvl>
    <w:lvl w:ilvl="4">
      <w:start w:val="1"/>
      <w:numFmt w:val="lowerLetter"/>
      <w:lvlText w:val="%5."/>
      <w:lvlJc w:val="left"/>
      <w:pPr>
        <w:tabs>
          <w:tab w:val="num" w:pos="-1077"/>
        </w:tabs>
        <w:ind w:left="387" w:hanging="363"/>
      </w:pPr>
      <w:rPr>
        <w:rFonts w:hint="default"/>
      </w:rPr>
    </w:lvl>
    <w:lvl w:ilvl="5">
      <w:start w:val="1"/>
      <w:numFmt w:val="lowerRoman"/>
      <w:lvlText w:val="%6."/>
      <w:lvlJc w:val="right"/>
      <w:pPr>
        <w:tabs>
          <w:tab w:val="num" w:pos="-1077"/>
        </w:tabs>
        <w:ind w:left="393" w:hanging="363"/>
      </w:pPr>
      <w:rPr>
        <w:rFonts w:hint="default"/>
      </w:rPr>
    </w:lvl>
    <w:lvl w:ilvl="6">
      <w:start w:val="1"/>
      <w:numFmt w:val="decimal"/>
      <w:lvlText w:val="%7."/>
      <w:lvlJc w:val="left"/>
      <w:pPr>
        <w:tabs>
          <w:tab w:val="num" w:pos="-1077"/>
        </w:tabs>
        <w:ind w:left="399" w:hanging="363"/>
      </w:pPr>
      <w:rPr>
        <w:rFonts w:hint="default"/>
      </w:rPr>
    </w:lvl>
    <w:lvl w:ilvl="7">
      <w:start w:val="1"/>
      <w:numFmt w:val="lowerLetter"/>
      <w:lvlText w:val="%8."/>
      <w:lvlJc w:val="left"/>
      <w:pPr>
        <w:tabs>
          <w:tab w:val="num" w:pos="-1077"/>
        </w:tabs>
        <w:ind w:left="405" w:hanging="363"/>
      </w:pPr>
      <w:rPr>
        <w:rFonts w:hint="default"/>
      </w:rPr>
    </w:lvl>
    <w:lvl w:ilvl="8">
      <w:start w:val="1"/>
      <w:numFmt w:val="lowerRoman"/>
      <w:lvlText w:val="%9."/>
      <w:lvlJc w:val="right"/>
      <w:pPr>
        <w:tabs>
          <w:tab w:val="num" w:pos="-1077"/>
        </w:tabs>
        <w:ind w:left="411" w:hanging="363"/>
      </w:pPr>
      <w:rPr>
        <w:rFonts w:hint="default"/>
      </w:rPr>
    </w:lvl>
  </w:abstractNum>
  <w:abstractNum w:abstractNumId="10" w15:restartNumberingAfterBreak="0">
    <w:nsid w:val="364B2346"/>
    <w:multiLevelType w:val="multilevel"/>
    <w:tmpl w:val="28C69832"/>
    <w:lvl w:ilvl="0">
      <w:start w:val="1"/>
      <w:numFmt w:val="decimal"/>
      <w:lvlText w:val="%1)"/>
      <w:lvlJc w:val="left"/>
      <w:pPr>
        <w:tabs>
          <w:tab w:val="num" w:pos="-1077"/>
        </w:tabs>
        <w:ind w:left="363" w:hanging="363"/>
      </w:pPr>
      <w:rPr>
        <w:rFonts w:ascii="Times New Roman" w:eastAsia="Times New Roman" w:hAnsi="Times New Roman" w:cs="Times New Roman" w:hint="default"/>
        <w:b w:val="0"/>
        <w:bCs w:val="0"/>
        <w:i w:val="0"/>
        <w:iCs w:val="0"/>
      </w:rPr>
    </w:lvl>
    <w:lvl w:ilvl="1">
      <w:start w:val="2"/>
      <w:numFmt w:val="decimal"/>
      <w:lvlText w:val="%2)"/>
      <w:lvlJc w:val="left"/>
      <w:pPr>
        <w:tabs>
          <w:tab w:val="num" w:pos="-2160"/>
        </w:tabs>
        <w:ind w:left="-714" w:hanging="363"/>
      </w:pPr>
      <w:rPr>
        <w:rFonts w:ascii="Times New Roman" w:eastAsia="Times New Roman" w:hAnsi="Times New Roman" w:cs="Times New Roman" w:hint="default"/>
        <w:b w:val="0"/>
        <w:color w:val="auto"/>
      </w:rPr>
    </w:lvl>
    <w:lvl w:ilvl="2">
      <w:start w:val="1"/>
      <w:numFmt w:val="lowerLetter"/>
      <w:lvlText w:val="%3)"/>
      <w:lvlJc w:val="left"/>
      <w:pPr>
        <w:tabs>
          <w:tab w:val="num" w:pos="-1077"/>
        </w:tabs>
        <w:ind w:left="375" w:hanging="363"/>
      </w:pPr>
      <w:rPr>
        <w:rFonts w:hint="default"/>
      </w:rPr>
    </w:lvl>
    <w:lvl w:ilvl="3">
      <w:start w:val="1"/>
      <w:numFmt w:val="decimal"/>
      <w:lvlText w:val="%4."/>
      <w:lvlJc w:val="left"/>
      <w:pPr>
        <w:tabs>
          <w:tab w:val="num" w:pos="-1077"/>
        </w:tabs>
        <w:ind w:left="381" w:hanging="363"/>
      </w:pPr>
      <w:rPr>
        <w:rFonts w:hint="default"/>
      </w:rPr>
    </w:lvl>
    <w:lvl w:ilvl="4">
      <w:start w:val="1"/>
      <w:numFmt w:val="lowerLetter"/>
      <w:lvlText w:val="%5."/>
      <w:lvlJc w:val="left"/>
      <w:pPr>
        <w:tabs>
          <w:tab w:val="num" w:pos="-1077"/>
        </w:tabs>
        <w:ind w:left="387" w:hanging="363"/>
      </w:pPr>
      <w:rPr>
        <w:rFonts w:hint="default"/>
      </w:rPr>
    </w:lvl>
    <w:lvl w:ilvl="5">
      <w:start w:val="1"/>
      <w:numFmt w:val="lowerRoman"/>
      <w:lvlText w:val="%6."/>
      <w:lvlJc w:val="right"/>
      <w:pPr>
        <w:tabs>
          <w:tab w:val="num" w:pos="-1077"/>
        </w:tabs>
        <w:ind w:left="393" w:hanging="363"/>
      </w:pPr>
      <w:rPr>
        <w:rFonts w:hint="default"/>
      </w:rPr>
    </w:lvl>
    <w:lvl w:ilvl="6">
      <w:start w:val="1"/>
      <w:numFmt w:val="decimal"/>
      <w:lvlText w:val="%7."/>
      <w:lvlJc w:val="left"/>
      <w:pPr>
        <w:tabs>
          <w:tab w:val="num" w:pos="-1077"/>
        </w:tabs>
        <w:ind w:left="399" w:hanging="363"/>
      </w:pPr>
      <w:rPr>
        <w:rFonts w:hint="default"/>
      </w:rPr>
    </w:lvl>
    <w:lvl w:ilvl="7">
      <w:start w:val="1"/>
      <w:numFmt w:val="lowerLetter"/>
      <w:lvlText w:val="%8."/>
      <w:lvlJc w:val="left"/>
      <w:pPr>
        <w:tabs>
          <w:tab w:val="num" w:pos="-1077"/>
        </w:tabs>
        <w:ind w:left="405" w:hanging="363"/>
      </w:pPr>
      <w:rPr>
        <w:rFonts w:hint="default"/>
      </w:rPr>
    </w:lvl>
    <w:lvl w:ilvl="8">
      <w:start w:val="1"/>
      <w:numFmt w:val="lowerRoman"/>
      <w:lvlText w:val="%9."/>
      <w:lvlJc w:val="right"/>
      <w:pPr>
        <w:tabs>
          <w:tab w:val="num" w:pos="-1077"/>
        </w:tabs>
        <w:ind w:left="411" w:hanging="363"/>
      </w:pPr>
      <w:rPr>
        <w:rFonts w:hint="default"/>
      </w:rPr>
    </w:lvl>
  </w:abstractNum>
  <w:abstractNum w:abstractNumId="11" w15:restartNumberingAfterBreak="0">
    <w:nsid w:val="3D9D717B"/>
    <w:multiLevelType w:val="multilevel"/>
    <w:tmpl w:val="5100C32E"/>
    <w:lvl w:ilvl="0">
      <w:start w:val="1"/>
      <w:numFmt w:val="decimal"/>
      <w:lvlText w:val="%1)"/>
      <w:lvlJc w:val="left"/>
      <w:pPr>
        <w:tabs>
          <w:tab w:val="num" w:pos="-1077"/>
        </w:tabs>
        <w:ind w:left="363" w:hanging="363"/>
      </w:pPr>
      <w:rPr>
        <w:rFonts w:ascii="Times New Roman" w:eastAsia="Times New Roman" w:hAnsi="Times New Roman" w:cs="Times New Roman"/>
        <w:b w:val="0"/>
        <w:bCs w:val="0"/>
        <w:i w:val="0"/>
        <w:iCs w:val="0"/>
      </w:rPr>
    </w:lvl>
    <w:lvl w:ilvl="1">
      <w:start w:val="1"/>
      <w:numFmt w:val="decimal"/>
      <w:lvlText w:val="%2)"/>
      <w:lvlJc w:val="left"/>
      <w:pPr>
        <w:tabs>
          <w:tab w:val="num" w:pos="-2160"/>
        </w:tabs>
        <w:ind w:left="-714" w:hanging="363"/>
      </w:pPr>
      <w:rPr>
        <w:rFonts w:ascii="Times New Roman" w:eastAsia="Times New Roman" w:hAnsi="Times New Roman" w:cs="Times New Roman"/>
        <w:b w:val="0"/>
        <w:color w:val="auto"/>
      </w:rPr>
    </w:lvl>
    <w:lvl w:ilvl="2">
      <w:start w:val="1"/>
      <w:numFmt w:val="lowerLetter"/>
      <w:lvlText w:val="%3)"/>
      <w:lvlJc w:val="left"/>
      <w:pPr>
        <w:tabs>
          <w:tab w:val="num" w:pos="-1077"/>
        </w:tabs>
        <w:ind w:left="375" w:hanging="363"/>
      </w:pPr>
    </w:lvl>
    <w:lvl w:ilvl="3">
      <w:start w:val="1"/>
      <w:numFmt w:val="decimal"/>
      <w:lvlText w:val="%4."/>
      <w:lvlJc w:val="left"/>
      <w:pPr>
        <w:tabs>
          <w:tab w:val="num" w:pos="-1077"/>
        </w:tabs>
        <w:ind w:left="381" w:hanging="363"/>
      </w:pPr>
    </w:lvl>
    <w:lvl w:ilvl="4">
      <w:start w:val="1"/>
      <w:numFmt w:val="lowerLetter"/>
      <w:lvlText w:val="%5."/>
      <w:lvlJc w:val="left"/>
      <w:pPr>
        <w:tabs>
          <w:tab w:val="num" w:pos="-1077"/>
        </w:tabs>
        <w:ind w:left="387" w:hanging="363"/>
      </w:pPr>
    </w:lvl>
    <w:lvl w:ilvl="5">
      <w:start w:val="1"/>
      <w:numFmt w:val="lowerRoman"/>
      <w:lvlText w:val="%6."/>
      <w:lvlJc w:val="right"/>
      <w:pPr>
        <w:tabs>
          <w:tab w:val="num" w:pos="-1077"/>
        </w:tabs>
        <w:ind w:left="393" w:hanging="363"/>
      </w:pPr>
    </w:lvl>
    <w:lvl w:ilvl="6">
      <w:start w:val="1"/>
      <w:numFmt w:val="decimal"/>
      <w:lvlText w:val="%7."/>
      <w:lvlJc w:val="left"/>
      <w:pPr>
        <w:tabs>
          <w:tab w:val="num" w:pos="-1077"/>
        </w:tabs>
        <w:ind w:left="399" w:hanging="363"/>
      </w:pPr>
    </w:lvl>
    <w:lvl w:ilvl="7">
      <w:start w:val="1"/>
      <w:numFmt w:val="lowerLetter"/>
      <w:lvlText w:val="%8."/>
      <w:lvlJc w:val="left"/>
      <w:pPr>
        <w:tabs>
          <w:tab w:val="num" w:pos="-1077"/>
        </w:tabs>
        <w:ind w:left="405" w:hanging="363"/>
      </w:pPr>
    </w:lvl>
    <w:lvl w:ilvl="8">
      <w:start w:val="1"/>
      <w:numFmt w:val="lowerRoman"/>
      <w:lvlText w:val="%9."/>
      <w:lvlJc w:val="right"/>
      <w:pPr>
        <w:tabs>
          <w:tab w:val="num" w:pos="-1077"/>
        </w:tabs>
        <w:ind w:left="411" w:hanging="363"/>
      </w:pPr>
    </w:lvl>
  </w:abstractNum>
  <w:abstractNum w:abstractNumId="12" w15:restartNumberingAfterBreak="0">
    <w:nsid w:val="42144124"/>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F8451F"/>
    <w:multiLevelType w:val="multilevel"/>
    <w:tmpl w:val="040486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9814DB"/>
    <w:multiLevelType w:val="multilevel"/>
    <w:tmpl w:val="8D685C78"/>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i w:val="0"/>
        <w:iCs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C248C8"/>
    <w:multiLevelType w:val="multilevel"/>
    <w:tmpl w:val="E9CAA8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355C9B"/>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9C4901"/>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6E58CA"/>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BD785B"/>
    <w:multiLevelType w:val="multilevel"/>
    <w:tmpl w:val="31E23644"/>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0C36059"/>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D337DA"/>
    <w:multiLevelType w:val="multilevel"/>
    <w:tmpl w:val="45D4602C"/>
    <w:lvl w:ilvl="0">
      <w:start w:val="1"/>
      <w:numFmt w:val="decimal"/>
      <w:lvlText w:val="%1)"/>
      <w:lvlJc w:val="left"/>
      <w:pPr>
        <w:tabs>
          <w:tab w:val="num" w:pos="-1077"/>
        </w:tabs>
        <w:ind w:left="363" w:hanging="363"/>
      </w:pPr>
      <w:rPr>
        <w:rFonts w:ascii="Times New Roman" w:eastAsia="Times New Roman" w:hAnsi="Times New Roman" w:cs="Times New Roman"/>
        <w:b w:val="0"/>
        <w:bCs w:val="0"/>
        <w:i w:val="0"/>
        <w:iCs w:val="0"/>
      </w:rPr>
    </w:lvl>
    <w:lvl w:ilvl="1">
      <w:start w:val="1"/>
      <w:numFmt w:val="decimal"/>
      <w:lvlText w:val="%2)"/>
      <w:lvlJc w:val="left"/>
      <w:pPr>
        <w:tabs>
          <w:tab w:val="num" w:pos="-2160"/>
        </w:tabs>
        <w:ind w:left="-714" w:hanging="363"/>
      </w:pPr>
      <w:rPr>
        <w:rFonts w:ascii="Times New Roman" w:eastAsia="Times New Roman" w:hAnsi="Times New Roman" w:cs="Times New Roman"/>
        <w:b w:val="0"/>
        <w:color w:val="auto"/>
      </w:rPr>
    </w:lvl>
    <w:lvl w:ilvl="2">
      <w:start w:val="1"/>
      <w:numFmt w:val="lowerLetter"/>
      <w:lvlText w:val="%3)"/>
      <w:lvlJc w:val="left"/>
      <w:pPr>
        <w:tabs>
          <w:tab w:val="num" w:pos="-1077"/>
        </w:tabs>
        <w:ind w:left="375" w:hanging="363"/>
      </w:pPr>
    </w:lvl>
    <w:lvl w:ilvl="3">
      <w:start w:val="1"/>
      <w:numFmt w:val="decimal"/>
      <w:lvlText w:val="%4."/>
      <w:lvlJc w:val="left"/>
      <w:pPr>
        <w:tabs>
          <w:tab w:val="num" w:pos="-1077"/>
        </w:tabs>
        <w:ind w:left="381" w:hanging="363"/>
      </w:pPr>
    </w:lvl>
    <w:lvl w:ilvl="4">
      <w:start w:val="1"/>
      <w:numFmt w:val="lowerLetter"/>
      <w:lvlText w:val="%5."/>
      <w:lvlJc w:val="left"/>
      <w:pPr>
        <w:tabs>
          <w:tab w:val="num" w:pos="-1077"/>
        </w:tabs>
        <w:ind w:left="387" w:hanging="363"/>
      </w:pPr>
    </w:lvl>
    <w:lvl w:ilvl="5">
      <w:start w:val="1"/>
      <w:numFmt w:val="lowerRoman"/>
      <w:lvlText w:val="%6."/>
      <w:lvlJc w:val="right"/>
      <w:pPr>
        <w:tabs>
          <w:tab w:val="num" w:pos="-1077"/>
        </w:tabs>
        <w:ind w:left="393" w:hanging="363"/>
      </w:pPr>
    </w:lvl>
    <w:lvl w:ilvl="6">
      <w:start w:val="1"/>
      <w:numFmt w:val="decimal"/>
      <w:lvlText w:val="%7."/>
      <w:lvlJc w:val="left"/>
      <w:pPr>
        <w:tabs>
          <w:tab w:val="num" w:pos="-1077"/>
        </w:tabs>
        <w:ind w:left="399" w:hanging="363"/>
      </w:pPr>
    </w:lvl>
    <w:lvl w:ilvl="7">
      <w:start w:val="1"/>
      <w:numFmt w:val="lowerLetter"/>
      <w:lvlText w:val="%8."/>
      <w:lvlJc w:val="left"/>
      <w:pPr>
        <w:tabs>
          <w:tab w:val="num" w:pos="-1077"/>
        </w:tabs>
        <w:ind w:left="405" w:hanging="363"/>
      </w:pPr>
    </w:lvl>
    <w:lvl w:ilvl="8">
      <w:start w:val="1"/>
      <w:numFmt w:val="lowerRoman"/>
      <w:lvlText w:val="%9."/>
      <w:lvlJc w:val="right"/>
      <w:pPr>
        <w:tabs>
          <w:tab w:val="num" w:pos="-1077"/>
        </w:tabs>
        <w:ind w:left="411" w:hanging="363"/>
      </w:pPr>
    </w:lvl>
  </w:abstractNum>
  <w:abstractNum w:abstractNumId="22" w15:restartNumberingAfterBreak="0">
    <w:nsid w:val="64444C68"/>
    <w:multiLevelType w:val="multilevel"/>
    <w:tmpl w:val="913C26E2"/>
    <w:lvl w:ilvl="0">
      <w:start w:val="1"/>
      <w:numFmt w:val="decimal"/>
      <w:lvlText w:val="%1)"/>
      <w:lvlJc w:val="left"/>
      <w:pPr>
        <w:tabs>
          <w:tab w:val="num" w:pos="-1077"/>
        </w:tabs>
        <w:ind w:left="363" w:hanging="363"/>
      </w:pPr>
      <w:rPr>
        <w:rFonts w:ascii="Times New Roman" w:eastAsia="Times New Roman" w:hAnsi="Times New Roman" w:cs="Times New Roman" w:hint="default"/>
        <w:b w:val="0"/>
        <w:bCs w:val="0"/>
        <w:i w:val="0"/>
        <w:iCs w:val="0"/>
      </w:rPr>
    </w:lvl>
    <w:lvl w:ilvl="1">
      <w:start w:val="2"/>
      <w:numFmt w:val="decimal"/>
      <w:lvlText w:val="%2)"/>
      <w:lvlJc w:val="left"/>
      <w:pPr>
        <w:tabs>
          <w:tab w:val="num" w:pos="-2160"/>
        </w:tabs>
        <w:ind w:left="-714" w:hanging="363"/>
      </w:pPr>
      <w:rPr>
        <w:rFonts w:ascii="Times New Roman" w:eastAsia="Times New Roman" w:hAnsi="Times New Roman" w:cs="Times New Roman" w:hint="default"/>
        <w:b w:val="0"/>
        <w:color w:val="auto"/>
      </w:rPr>
    </w:lvl>
    <w:lvl w:ilvl="2">
      <w:start w:val="1"/>
      <w:numFmt w:val="lowerLetter"/>
      <w:lvlText w:val="%3)"/>
      <w:lvlJc w:val="left"/>
      <w:pPr>
        <w:tabs>
          <w:tab w:val="num" w:pos="-1077"/>
        </w:tabs>
        <w:ind w:left="375" w:hanging="363"/>
      </w:pPr>
      <w:rPr>
        <w:rFonts w:hint="default"/>
      </w:rPr>
    </w:lvl>
    <w:lvl w:ilvl="3">
      <w:start w:val="1"/>
      <w:numFmt w:val="decimal"/>
      <w:lvlText w:val="%4."/>
      <w:lvlJc w:val="left"/>
      <w:pPr>
        <w:tabs>
          <w:tab w:val="num" w:pos="-1077"/>
        </w:tabs>
        <w:ind w:left="381" w:hanging="363"/>
      </w:pPr>
      <w:rPr>
        <w:rFonts w:hint="default"/>
      </w:rPr>
    </w:lvl>
    <w:lvl w:ilvl="4">
      <w:start w:val="1"/>
      <w:numFmt w:val="lowerLetter"/>
      <w:lvlText w:val="%5."/>
      <w:lvlJc w:val="left"/>
      <w:pPr>
        <w:tabs>
          <w:tab w:val="num" w:pos="-1077"/>
        </w:tabs>
        <w:ind w:left="387" w:hanging="363"/>
      </w:pPr>
      <w:rPr>
        <w:rFonts w:hint="default"/>
      </w:rPr>
    </w:lvl>
    <w:lvl w:ilvl="5">
      <w:start w:val="1"/>
      <w:numFmt w:val="lowerRoman"/>
      <w:lvlText w:val="%6."/>
      <w:lvlJc w:val="right"/>
      <w:pPr>
        <w:tabs>
          <w:tab w:val="num" w:pos="-1077"/>
        </w:tabs>
        <w:ind w:left="393" w:hanging="363"/>
      </w:pPr>
      <w:rPr>
        <w:rFonts w:hint="default"/>
      </w:rPr>
    </w:lvl>
    <w:lvl w:ilvl="6">
      <w:start w:val="1"/>
      <w:numFmt w:val="decimal"/>
      <w:lvlText w:val="%7."/>
      <w:lvlJc w:val="left"/>
      <w:pPr>
        <w:tabs>
          <w:tab w:val="num" w:pos="-1077"/>
        </w:tabs>
        <w:ind w:left="399" w:hanging="363"/>
      </w:pPr>
      <w:rPr>
        <w:rFonts w:hint="default"/>
      </w:rPr>
    </w:lvl>
    <w:lvl w:ilvl="7">
      <w:start w:val="1"/>
      <w:numFmt w:val="lowerLetter"/>
      <w:lvlText w:val="%8."/>
      <w:lvlJc w:val="left"/>
      <w:pPr>
        <w:tabs>
          <w:tab w:val="num" w:pos="-1077"/>
        </w:tabs>
        <w:ind w:left="405" w:hanging="363"/>
      </w:pPr>
      <w:rPr>
        <w:rFonts w:hint="default"/>
      </w:rPr>
    </w:lvl>
    <w:lvl w:ilvl="8">
      <w:start w:val="1"/>
      <w:numFmt w:val="lowerRoman"/>
      <w:lvlText w:val="%9."/>
      <w:lvlJc w:val="right"/>
      <w:pPr>
        <w:tabs>
          <w:tab w:val="num" w:pos="-1077"/>
        </w:tabs>
        <w:ind w:left="411" w:hanging="363"/>
      </w:pPr>
      <w:rPr>
        <w:rFonts w:hint="default"/>
      </w:rPr>
    </w:lvl>
  </w:abstractNum>
  <w:abstractNum w:abstractNumId="23" w15:restartNumberingAfterBreak="0">
    <w:nsid w:val="64F42DE3"/>
    <w:multiLevelType w:val="multilevel"/>
    <w:tmpl w:val="100AAF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DEB1B0B"/>
    <w:multiLevelType w:val="multilevel"/>
    <w:tmpl w:val="47505D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D51FAD"/>
    <w:multiLevelType w:val="multilevel"/>
    <w:tmpl w:val="3F145D50"/>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2"/>
      <w:numFmt w:val="decimal"/>
      <w:lvlText w:val="%2)"/>
      <w:lvlJc w:val="left"/>
      <w:pPr>
        <w:tabs>
          <w:tab w:val="num" w:pos="-1080"/>
        </w:tabs>
        <w:ind w:left="360" w:hanging="360"/>
      </w:pPr>
      <w:rPr>
        <w:rFonts w:hint="default"/>
        <w:b w:val="0"/>
        <w:color w:val="auto"/>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6F70615C"/>
    <w:multiLevelType w:val="multilevel"/>
    <w:tmpl w:val="30C2D6E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rPr>
    </w:lvl>
    <w:lvl w:ilvl="1">
      <w:start w:val="2"/>
      <w:numFmt w:val="decimal"/>
      <w:lvlText w:val="%2)"/>
      <w:lvlJc w:val="left"/>
      <w:pPr>
        <w:tabs>
          <w:tab w:val="num" w:pos="-1440"/>
        </w:tabs>
        <w:ind w:left="0" w:hanging="360"/>
      </w:pPr>
      <w:rPr>
        <w:rFonts w:hint="default"/>
        <w:b w:val="0"/>
        <w:color w:val="auto"/>
      </w:rPr>
    </w:lvl>
    <w:lvl w:ilvl="2">
      <w:start w:val="1"/>
      <w:numFmt w:val="lowerLetter"/>
      <w:lvlText w:val="%3)"/>
      <w:lvlJc w:val="left"/>
      <w:pPr>
        <w:tabs>
          <w:tab w:val="num" w:pos="-360"/>
        </w:tabs>
        <w:ind w:left="1980" w:hanging="36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7" w15:restartNumberingAfterBreak="0">
    <w:nsid w:val="76197C70"/>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7D44F5A"/>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92E2F4B"/>
    <w:multiLevelType w:val="multilevel"/>
    <w:tmpl w:val="2F1A709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2"/>
      <w:numFmt w:val="decimal"/>
      <w:lvlText w:val="%2)"/>
      <w:lvlJc w:val="left"/>
      <w:pPr>
        <w:tabs>
          <w:tab w:val="num" w:pos="-1440"/>
        </w:tabs>
        <w:ind w:left="0" w:hanging="360"/>
      </w:pPr>
      <w:rPr>
        <w:b w:val="0"/>
        <w:color w:val="auto"/>
      </w:rPr>
    </w:lvl>
    <w:lvl w:ilvl="2">
      <w:start w:val="1"/>
      <w:numFmt w:val="lowerLetter"/>
      <w:lvlText w:val="%3)"/>
      <w:lvlJc w:val="left"/>
      <w:pPr>
        <w:tabs>
          <w:tab w:val="num" w:pos="-360"/>
        </w:tabs>
        <w:ind w:left="1980" w:hanging="36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16cid:durableId="2136866886">
    <w:abstractNumId w:val="25"/>
  </w:num>
  <w:num w:numId="2" w16cid:durableId="838930540">
    <w:abstractNumId w:val="4"/>
  </w:num>
  <w:num w:numId="3" w16cid:durableId="1401949359">
    <w:abstractNumId w:val="10"/>
  </w:num>
  <w:num w:numId="4" w16cid:durableId="2009601984">
    <w:abstractNumId w:val="24"/>
  </w:num>
  <w:num w:numId="5" w16cid:durableId="1736396556">
    <w:abstractNumId w:val="11"/>
  </w:num>
  <w:num w:numId="6" w16cid:durableId="2080977870">
    <w:abstractNumId w:val="13"/>
  </w:num>
  <w:num w:numId="7" w16cid:durableId="550310999">
    <w:abstractNumId w:val="1"/>
  </w:num>
  <w:num w:numId="8" w16cid:durableId="1219052258">
    <w:abstractNumId w:val="23"/>
  </w:num>
  <w:num w:numId="9" w16cid:durableId="1231696163">
    <w:abstractNumId w:val="21"/>
  </w:num>
  <w:num w:numId="10" w16cid:durableId="1381520211">
    <w:abstractNumId w:val="0"/>
  </w:num>
  <w:num w:numId="11" w16cid:durableId="327222030">
    <w:abstractNumId w:val="26"/>
  </w:num>
  <w:num w:numId="12" w16cid:durableId="1107383573">
    <w:abstractNumId w:val="8"/>
  </w:num>
  <w:num w:numId="13" w16cid:durableId="661010475">
    <w:abstractNumId w:val="5"/>
  </w:num>
  <w:num w:numId="14" w16cid:durableId="1578325448">
    <w:abstractNumId w:val="15"/>
  </w:num>
  <w:num w:numId="15" w16cid:durableId="1090194630">
    <w:abstractNumId w:val="7"/>
  </w:num>
  <w:num w:numId="16" w16cid:durableId="2118325146">
    <w:abstractNumId w:val="17"/>
  </w:num>
  <w:num w:numId="17" w16cid:durableId="2080588173">
    <w:abstractNumId w:val="3"/>
  </w:num>
  <w:num w:numId="18" w16cid:durableId="685399307">
    <w:abstractNumId w:val="9"/>
  </w:num>
  <w:num w:numId="19" w16cid:durableId="1798328614">
    <w:abstractNumId w:val="14"/>
  </w:num>
  <w:num w:numId="20" w16cid:durableId="407775757">
    <w:abstractNumId w:val="22"/>
  </w:num>
  <w:num w:numId="21" w16cid:durableId="379399226">
    <w:abstractNumId w:val="19"/>
  </w:num>
  <w:num w:numId="22" w16cid:durableId="1498618912">
    <w:abstractNumId w:val="6"/>
  </w:num>
  <w:num w:numId="23" w16cid:durableId="964387770">
    <w:abstractNumId w:val="2"/>
  </w:num>
  <w:num w:numId="24" w16cid:durableId="2016109079">
    <w:abstractNumId w:val="16"/>
  </w:num>
  <w:num w:numId="25" w16cid:durableId="53851370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948162">
    <w:abstractNumId w:val="28"/>
  </w:num>
  <w:num w:numId="27" w16cid:durableId="555437953">
    <w:abstractNumId w:val="27"/>
  </w:num>
  <w:num w:numId="28" w16cid:durableId="1931691225">
    <w:abstractNumId w:val="18"/>
  </w:num>
  <w:num w:numId="29" w16cid:durableId="1990011808">
    <w:abstractNumId w:val="20"/>
  </w:num>
  <w:num w:numId="30" w16cid:durableId="1362317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74"/>
    <w:rsid w:val="00046B07"/>
    <w:rsid w:val="001170E5"/>
    <w:rsid w:val="002633C9"/>
    <w:rsid w:val="00303F15"/>
    <w:rsid w:val="00334AE7"/>
    <w:rsid w:val="003819F8"/>
    <w:rsid w:val="004925FD"/>
    <w:rsid w:val="004C09F0"/>
    <w:rsid w:val="006D4270"/>
    <w:rsid w:val="00927574"/>
    <w:rsid w:val="009627BB"/>
    <w:rsid w:val="009E5DC9"/>
    <w:rsid w:val="00AD680E"/>
    <w:rsid w:val="00B15400"/>
    <w:rsid w:val="00C05CD0"/>
    <w:rsid w:val="00DC656E"/>
    <w:rsid w:val="00F610C5"/>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8C42"/>
  <w15:docId w15:val="{51569B89-9F59-4D15-A36D-C6F4351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nakiprzypiswkocowych">
    <w:name w:val="Znaki przypisów końcowych"/>
    <w:basedOn w:val="Domylnaczcionkaakapitu"/>
    <w:uiPriority w:val="99"/>
    <w:semiHidden/>
    <w:unhideWhenUsed/>
    <w:qFormat/>
    <w:rPr>
      <w:vertAlign w:val="superscript"/>
    </w:rPr>
  </w:style>
  <w:style w:type="character" w:styleId="Odwoanieprzypisukocowego">
    <w:name w:val="endnote reference"/>
    <w:rPr>
      <w:vertAlign w:val="superscript"/>
    </w:rPr>
  </w:style>
  <w:style w:type="character" w:styleId="Hipercze">
    <w:name w:val="Hyperlink"/>
    <w:basedOn w:val="Domylnaczcionkaakapitu"/>
    <w:uiPriority w:val="99"/>
    <w:unhideWhenUsed/>
    <w:qFormat/>
    <w:rPr>
      <w:color w:val="0563C1" w:themeColor="hyperlink"/>
      <w:u w:val="single"/>
    </w:rPr>
  </w:style>
  <w:style w:type="character" w:customStyle="1" w:styleId="TekstkomentarzaZnak">
    <w:name w:val="Tekst komentarza Znak"/>
    <w:basedOn w:val="Domylnaczcionkaakapitu"/>
    <w:link w:val="Tekstkomentarza"/>
    <w:qFormat/>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qFormat/>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qFormat/>
    <w:rPr>
      <w:rFonts w:asciiTheme="minorHAnsi" w:eastAsiaTheme="minorHAnsi" w:hAnsiTheme="minorHAnsi" w:cstheme="minorBidi"/>
      <w:sz w:val="22"/>
      <w:szCs w:val="22"/>
      <w:lang w:eastAsia="en-US"/>
    </w:rPr>
  </w:style>
  <w:style w:type="character" w:customStyle="1" w:styleId="TematkomentarzaZnak">
    <w:name w:val="Temat komentarza Znak"/>
    <w:basedOn w:val="TekstkomentarzaZnak"/>
    <w:link w:val="Tematkomentarza"/>
    <w:uiPriority w:val="99"/>
    <w:semiHidden/>
    <w:qFormat/>
    <w:rPr>
      <w:rFonts w:asciiTheme="minorHAnsi" w:eastAsiaTheme="minorHAnsi" w:hAnsiTheme="minorHAnsi" w:cstheme="minorBidi"/>
      <w:b/>
      <w:bCs/>
      <w:sz w:val="20"/>
      <w:szCs w:val="20"/>
      <w:lang w:eastAsia="en-US"/>
    </w:rPr>
  </w:style>
  <w:style w:type="paragraph" w:styleId="Nagwek">
    <w:name w:val="header"/>
    <w:basedOn w:val="Normalny"/>
    <w:next w:val="Tekstpodstawowy"/>
    <w:link w:val="NagwekZnak"/>
    <w:uiPriority w:val="99"/>
    <w:unhideWhenUsed/>
    <w:qFormat/>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komentarza">
    <w:name w:val="annotation text"/>
    <w:basedOn w:val="Normalny"/>
    <w:link w:val="TekstkomentarzaZnak"/>
    <w:unhideWhenUsed/>
    <w:qFormat/>
    <w:pPr>
      <w:spacing w:after="200" w:line="240" w:lineRule="auto"/>
    </w:pPr>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qFormat/>
    <w:pPr>
      <w:spacing w:after="160"/>
    </w:pPr>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ormalnyWeb">
    <w:name w:val="Normal (Web)"/>
    <w:basedOn w:val="Normalny"/>
    <w:uiPriority w:val="99"/>
    <w:semiHidden/>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pPr>
      <w:ind w:left="720"/>
      <w:contextualSpacing/>
    </w:pPr>
  </w:style>
  <w:style w:type="paragraph" w:customStyle="1" w:styleId="Akapitzlist1">
    <w:name w:val="Akapit z listą1"/>
    <w:basedOn w:val="Normalny"/>
    <w:qFormat/>
    <w:pPr>
      <w:spacing w:after="200" w:line="276" w:lineRule="auto"/>
      <w:ind w:left="720"/>
    </w:pPr>
    <w:rPr>
      <w:rFonts w:eastAsia="Times New Roman" w:cs="Times New Roman"/>
    </w:rPr>
  </w:style>
  <w:style w:type="paragraph" w:customStyle="1" w:styleId="Normal1">
    <w:name w:val="Normal1"/>
    <w:qFormat/>
    <w:rPr>
      <w:rFonts w:ascii="Liberation Serif" w:hAnsi="Liberation Serif" w:cs="Lucida Sans"/>
      <w:sz w:val="24"/>
      <w:szCs w:val="24"/>
      <w:lang w:val="en-GB" w:eastAsia="en-GB"/>
    </w:rPr>
  </w:style>
  <w:style w:type="character" w:styleId="Nierozpoznanawzmianka">
    <w:name w:val="Unresolved Mention"/>
    <w:basedOn w:val="Domylnaczcionkaakapitu"/>
    <w:uiPriority w:val="99"/>
    <w:semiHidden/>
    <w:unhideWhenUsed/>
    <w:rsid w:val="00B15400"/>
    <w:rPr>
      <w:color w:val="605E5C"/>
      <w:shd w:val="clear" w:color="auto" w:fill="E1DFDD"/>
    </w:rPr>
  </w:style>
  <w:style w:type="character" w:customStyle="1" w:styleId="AkapitzlistZnak">
    <w:name w:val="Akapit z listą Znak"/>
    <w:basedOn w:val="Domylnaczcionkaakapitu"/>
    <w:link w:val="Akapitzlist"/>
    <w:locked/>
    <w:rsid w:val="004C09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73479">
      <w:bodyDiv w:val="1"/>
      <w:marLeft w:val="0"/>
      <w:marRight w:val="0"/>
      <w:marTop w:val="0"/>
      <w:marBottom w:val="0"/>
      <w:divBdr>
        <w:top w:val="none" w:sz="0" w:space="0" w:color="auto"/>
        <w:left w:val="none" w:sz="0" w:space="0" w:color="auto"/>
        <w:bottom w:val="none" w:sz="0" w:space="0" w:color="auto"/>
        <w:right w:val="none" w:sz="0" w:space="0" w:color="auto"/>
      </w:divBdr>
    </w:div>
    <w:div w:id="21434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1/relationships/commentsExtended" Target="commentsExtended.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6/09/relationships/commentsIds" Target="commentsIds.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F18E-64F6-44C1-8FFA-A1F489C4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7424</Words>
  <Characters>44548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Pyka</dc:creator>
  <dc:description/>
  <cp:lastModifiedBy>Agnieszka Błaziak</cp:lastModifiedBy>
  <cp:revision>5</cp:revision>
  <dcterms:created xsi:type="dcterms:W3CDTF">2024-09-03T07:21:00Z</dcterms:created>
  <dcterms:modified xsi:type="dcterms:W3CDTF">2024-09-03T09:33:00Z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FC292F8910BC4676922EA0F3FF54D034</vt:lpwstr>
  </property>
  <property fmtid="{D5CDD505-2E9C-101B-9397-08002B2CF9AE}" pid="3" name="KSOProductBuildVer">
    <vt:lpwstr>1045-12.2.0.13110</vt:lpwstr>
  </property>
</Properties>
</file>